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0A" w:rsidRDefault="0076790A" w:rsidP="0076790A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76790A" w:rsidRDefault="0076790A" w:rsidP="0076790A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7.4pt" o:ole="" fillcolor="window">
            <v:imagedata r:id="rId5" o:title=""/>
          </v:shape>
          <o:OLEObject Type="Embed" ProgID="Word.Picture.8" ShapeID="_x0000_i1025" DrawAspect="Content" ObjectID="_1601906142" r:id="rId6"/>
        </w:object>
      </w:r>
    </w:p>
    <w:p w:rsidR="0076790A" w:rsidRDefault="0076790A" w:rsidP="0076790A">
      <w:pPr>
        <w:tabs>
          <w:tab w:val="left" w:pos="708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 xml:space="preserve">                                                                                                           Україна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ab/>
      </w:r>
    </w:p>
    <w:p w:rsidR="0076790A" w:rsidRDefault="0076790A" w:rsidP="0076790A">
      <w:pPr>
        <w:keepNext/>
        <w:tabs>
          <w:tab w:val="left" w:pos="708"/>
          <w:tab w:val="center" w:pos="5013"/>
          <w:tab w:val="left" w:pos="777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  <w:t>ХМІЛЬНИЦЬКА МІСЬКА РАДА</w:t>
      </w:r>
    </w:p>
    <w:p w:rsidR="0076790A" w:rsidRDefault="0076790A" w:rsidP="0076790A">
      <w:pPr>
        <w:keepNext/>
        <w:tabs>
          <w:tab w:val="left" w:pos="708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ВІННИЦЬКОЇ ОБЛАСТІ</w:t>
      </w:r>
    </w:p>
    <w:p w:rsidR="0076790A" w:rsidRDefault="0076790A" w:rsidP="0076790A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 Я   №  1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>786</w:t>
      </w:r>
    </w:p>
    <w:p w:rsidR="0076790A" w:rsidRDefault="0076790A" w:rsidP="007679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6790A" w:rsidRDefault="0076790A" w:rsidP="00767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від 23 жовтня 2018 року                                                                          53 сесія міської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76790A" w:rsidRDefault="0076790A" w:rsidP="007679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7 скликання </w:t>
      </w:r>
    </w:p>
    <w:p w:rsidR="0076790A" w:rsidRDefault="0076790A" w:rsidP="0076790A">
      <w:pPr>
        <w:spacing w:after="0" w:line="223" w:lineRule="atLeast"/>
        <w:ind w:right="-10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790A" w:rsidRPr="0076790A" w:rsidRDefault="0076790A" w:rsidP="007679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90A">
        <w:rPr>
          <w:rFonts w:ascii="Times New Roman" w:hAnsi="Times New Roman" w:cs="Times New Roman"/>
          <w:sz w:val="28"/>
          <w:szCs w:val="28"/>
          <w:lang w:val="uk-UA"/>
        </w:rPr>
        <w:t xml:space="preserve">Про  зміни в штатному розписі працівників </w:t>
      </w:r>
    </w:p>
    <w:p w:rsidR="0076790A" w:rsidRPr="0076790A" w:rsidRDefault="0076790A" w:rsidP="007679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90A">
        <w:rPr>
          <w:rFonts w:ascii="Times New Roman" w:hAnsi="Times New Roman" w:cs="Times New Roman"/>
          <w:sz w:val="28"/>
          <w:szCs w:val="28"/>
          <w:lang w:val="uk-UA"/>
        </w:rPr>
        <w:t>виконавчих органів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90A">
        <w:rPr>
          <w:rFonts w:ascii="Times New Roman" w:hAnsi="Times New Roman" w:cs="Times New Roman"/>
          <w:sz w:val="28"/>
          <w:szCs w:val="28"/>
          <w:lang w:val="uk-UA"/>
        </w:rPr>
        <w:t>(зі змінами)</w:t>
      </w:r>
    </w:p>
    <w:p w:rsidR="0076790A" w:rsidRPr="0076790A" w:rsidRDefault="0076790A" w:rsidP="007679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90A">
        <w:rPr>
          <w:rFonts w:ascii="Times New Roman" w:hAnsi="Times New Roman" w:cs="Times New Roman"/>
          <w:sz w:val="28"/>
          <w:szCs w:val="28"/>
          <w:lang w:val="uk-UA"/>
        </w:rPr>
        <w:t xml:space="preserve">та загальній структурі виконавчих </w:t>
      </w:r>
    </w:p>
    <w:p w:rsidR="0076790A" w:rsidRPr="0076790A" w:rsidRDefault="0076790A" w:rsidP="007679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790A">
        <w:rPr>
          <w:rFonts w:ascii="Times New Roman" w:hAnsi="Times New Roman" w:cs="Times New Roman"/>
          <w:sz w:val="28"/>
          <w:szCs w:val="28"/>
          <w:lang w:val="uk-UA"/>
        </w:rPr>
        <w:t>органів Хмільницької міської ради (зі змінами)</w:t>
      </w:r>
    </w:p>
    <w:p w:rsidR="0076790A" w:rsidRDefault="0076790A" w:rsidP="0076790A">
      <w:pPr>
        <w:spacing w:after="0" w:line="223" w:lineRule="atLeast"/>
        <w:ind w:left="-284" w:right="-1093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76790A" w:rsidRDefault="0076790A" w:rsidP="0076790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</w:t>
      </w:r>
      <w:r w:rsidRPr="0076790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завідувача сектору з питань кадрової роботи відділу організаційно-кадрової роботи міської ради</w:t>
      </w:r>
      <w:r w:rsidRPr="0076790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76790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Брилянт</w:t>
      </w:r>
      <w:proofErr w:type="spellEnd"/>
      <w:r w:rsidRPr="0076790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В.В.,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п.5 ст. 109 Регламенту міської ради 7 скликання, керуючись ст. 59 Закону України «Про місцеве самоврядування в Україні», міська рада</w:t>
      </w:r>
    </w:p>
    <w:p w:rsidR="0076790A" w:rsidRDefault="0076790A" w:rsidP="0076790A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И Р І Ш И Л А :</w:t>
      </w:r>
    </w:p>
    <w:p w:rsidR="0076790A" w:rsidRPr="0076790A" w:rsidRDefault="0076790A" w:rsidP="00767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Проект рішення «</w:t>
      </w:r>
      <w:r w:rsidRPr="0076790A">
        <w:rPr>
          <w:rFonts w:ascii="Times New Roman" w:hAnsi="Times New Roman" w:cs="Times New Roman"/>
          <w:sz w:val="28"/>
          <w:szCs w:val="28"/>
          <w:lang w:val="uk-UA"/>
        </w:rPr>
        <w:t>Про  зміни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штатному розписі працівників </w:t>
      </w:r>
      <w:r w:rsidRPr="0076790A">
        <w:rPr>
          <w:rFonts w:ascii="Times New Roman" w:hAnsi="Times New Roman" w:cs="Times New Roman"/>
          <w:sz w:val="28"/>
          <w:szCs w:val="28"/>
          <w:lang w:val="uk-UA"/>
        </w:rPr>
        <w:t>виконавчих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рганів міської ради (зі змінами) </w:t>
      </w:r>
      <w:r w:rsidRPr="0076790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загальній структурі виконавчих </w:t>
      </w:r>
      <w:r w:rsidRPr="0076790A">
        <w:rPr>
          <w:rFonts w:ascii="Times New Roman" w:hAnsi="Times New Roman" w:cs="Times New Roman"/>
          <w:sz w:val="28"/>
          <w:szCs w:val="28"/>
          <w:lang w:val="uk-UA"/>
        </w:rPr>
        <w:t>органів Хмільни</w:t>
      </w:r>
      <w:r>
        <w:rPr>
          <w:rFonts w:ascii="Times New Roman" w:hAnsi="Times New Roman" w:cs="Times New Roman"/>
          <w:sz w:val="28"/>
          <w:szCs w:val="28"/>
          <w:lang w:val="uk-UA"/>
        </w:rPr>
        <w:t>цької міської ради (зі змінами)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»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ідхилити. </w:t>
      </w:r>
    </w:p>
    <w:p w:rsidR="0076790A" w:rsidRDefault="0076790A" w:rsidP="0076790A">
      <w:pPr>
        <w:rPr>
          <w:rFonts w:ascii="Times New Roman" w:hAnsi="Times New Roman" w:cs="Times New Roman"/>
          <w:b/>
          <w:lang w:val="uk-UA"/>
        </w:rPr>
      </w:pPr>
    </w:p>
    <w:p w:rsidR="0076790A" w:rsidRDefault="0076790A" w:rsidP="0076790A">
      <w:pPr>
        <w:rPr>
          <w:rFonts w:ascii="Times New Roman" w:hAnsi="Times New Roman" w:cs="Times New Roman"/>
          <w:b/>
          <w:lang w:val="uk-UA"/>
        </w:rPr>
      </w:pPr>
    </w:p>
    <w:p w:rsidR="0076790A" w:rsidRDefault="0076790A" w:rsidP="0076790A">
      <w:pPr>
        <w:tabs>
          <w:tab w:val="left" w:pos="7125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76790A" w:rsidRDefault="0076790A" w:rsidP="0076790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С.Б.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Редчик</w:t>
      </w:r>
      <w:proofErr w:type="spellEnd"/>
    </w:p>
    <w:p w:rsidR="0076790A" w:rsidRDefault="0076790A" w:rsidP="0076790A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790A" w:rsidRDefault="0076790A" w:rsidP="0076790A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790A" w:rsidRDefault="0076790A" w:rsidP="0076790A">
      <w:pPr>
        <w:tabs>
          <w:tab w:val="left" w:pos="67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Крепкий</w:t>
      </w:r>
      <w:proofErr w:type="spellEnd"/>
    </w:p>
    <w:p w:rsidR="0076790A" w:rsidRDefault="0076790A" w:rsidP="0076790A">
      <w:pPr>
        <w:tabs>
          <w:tab w:val="left" w:pos="67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Тендерис</w:t>
      </w:r>
      <w:proofErr w:type="spellEnd"/>
    </w:p>
    <w:p w:rsidR="0076790A" w:rsidRDefault="0076790A" w:rsidP="0076790A">
      <w:pPr>
        <w:tabs>
          <w:tab w:val="left" w:pos="67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Буликова</w:t>
      </w:r>
      <w:proofErr w:type="spellEnd"/>
    </w:p>
    <w:p w:rsidR="00D01F4E" w:rsidRPr="0076790A" w:rsidRDefault="00D01F4E">
      <w:pPr>
        <w:rPr>
          <w:lang w:val="uk-UA"/>
        </w:rPr>
      </w:pPr>
    </w:p>
    <w:sectPr w:rsidR="00D01F4E" w:rsidRPr="0076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0A"/>
    <w:rsid w:val="0076790A"/>
    <w:rsid w:val="00D0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0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0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2018-10-24T14:05:00Z</dcterms:created>
  <dcterms:modified xsi:type="dcterms:W3CDTF">2018-10-24T14:09:00Z</dcterms:modified>
</cp:coreProperties>
</file>