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7" w:rsidRDefault="00F22027" w:rsidP="00F2202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04153188" r:id="rId7"/>
        </w:object>
      </w:r>
    </w:p>
    <w:p w:rsidR="00F22027" w:rsidRDefault="00F22027" w:rsidP="00F22027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F22027" w:rsidRPr="00A138C6" w:rsidRDefault="00E46B05" w:rsidP="00E46B05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</w:t>
      </w:r>
      <w:r w:rsidR="00F22027">
        <w:rPr>
          <w:bCs w:val="0"/>
        </w:rPr>
        <w:t>ХМІЛЬНИЦЬКА МІСЬКА РАДА</w:t>
      </w:r>
      <w:r w:rsidR="00F22027">
        <w:rPr>
          <w:bCs w:val="0"/>
          <w:lang w:val="ru-RU"/>
        </w:rPr>
        <w:t xml:space="preserve">        </w:t>
      </w:r>
    </w:p>
    <w:p w:rsidR="00F22027" w:rsidRDefault="00F22027" w:rsidP="00F22027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F22027" w:rsidRDefault="00F22027" w:rsidP="00F22027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</w:t>
      </w:r>
      <w:r w:rsidR="00E46B05">
        <w:t xml:space="preserve"> </w:t>
      </w:r>
      <w:r w:rsidR="00B163AB">
        <w:t>1787</w:t>
      </w:r>
    </w:p>
    <w:p w:rsidR="00F22027" w:rsidRPr="00F5618A" w:rsidRDefault="00F22027" w:rsidP="00F22027">
      <w:pPr>
        <w:rPr>
          <w:lang w:val="uk-UA"/>
        </w:rPr>
      </w:pPr>
    </w:p>
    <w:p w:rsidR="00E46B05" w:rsidRDefault="00E46B05" w:rsidP="00E46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B163AB">
        <w:rPr>
          <w:rFonts w:ascii="Times New Roman" w:hAnsi="Times New Roman" w:cs="Times New Roman"/>
          <w:sz w:val="24"/>
          <w:szCs w:val="24"/>
          <w:lang w:val="uk-UA"/>
        </w:rPr>
        <w:t>20.11.</w:t>
      </w:r>
      <w:r w:rsidR="00F22027" w:rsidRPr="00E80FA7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F56315" w:rsidRPr="00E80FA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F56315" w:rsidRPr="00E80F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63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63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63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63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63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54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сесія міської ради</w:t>
      </w:r>
    </w:p>
    <w:p w:rsidR="00F22027" w:rsidRPr="00F56315" w:rsidRDefault="00E46B05" w:rsidP="00E46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F5631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2027" w:rsidRPr="00F56315">
        <w:rPr>
          <w:rFonts w:ascii="Times New Roman" w:hAnsi="Times New Roman" w:cs="Times New Roman"/>
          <w:sz w:val="24"/>
          <w:szCs w:val="24"/>
          <w:lang w:val="uk-UA"/>
        </w:rPr>
        <w:t>7 скликання</w:t>
      </w:r>
    </w:p>
    <w:p w:rsidR="00761F97" w:rsidRDefault="00761F97" w:rsidP="002D7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53 сесії</w:t>
      </w:r>
    </w:p>
    <w:p w:rsidR="00761F97" w:rsidRDefault="00761F97" w:rsidP="002D7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 №1771 від</w:t>
      </w:r>
    </w:p>
    <w:p w:rsidR="00761F97" w:rsidRDefault="00761F97" w:rsidP="002D7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23.10.2018 р. «</w:t>
      </w:r>
      <w:r w:rsidR="00BD4A71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проекту </w:t>
      </w:r>
    </w:p>
    <w:p w:rsidR="00D25BF3" w:rsidRDefault="00BD4A71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D25BF3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Про добровільне приєднання </w:t>
      </w:r>
    </w:p>
    <w:p w:rsidR="00D25BF3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</w:t>
      </w:r>
    </w:p>
    <w:p w:rsidR="00D25BF3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громади 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5BF3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</w:t>
      </w:r>
    </w:p>
    <w:p w:rsidR="00D25BF3" w:rsidRDefault="00D25BF3" w:rsidP="00D2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</w:t>
      </w:r>
    </w:p>
    <w:p w:rsidR="00D25BF3" w:rsidRDefault="00D25BF3" w:rsidP="002D7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1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027" w:rsidRPr="003C3C8C" w:rsidRDefault="00F22027" w:rsidP="00BD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2287" w:rsidRDefault="00BD4A71" w:rsidP="00254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253C8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7253C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7E090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ро добровільне приєднання </w:t>
      </w: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BD4"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="00156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21E">
        <w:rPr>
          <w:rFonts w:ascii="Times New Roman" w:hAnsi="Times New Roman" w:cs="Times New Roman"/>
          <w:sz w:val="28"/>
          <w:szCs w:val="28"/>
          <w:lang w:val="uk-UA"/>
        </w:rPr>
        <w:t>до територіальної громади міста обласного значення Хмільник Вінницької області</w:t>
      </w:r>
      <w:r w:rsidR="007E09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51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11BA">
        <w:rPr>
          <w:rFonts w:ascii="Times New Roman" w:hAnsi="Times New Roman" w:cs="Times New Roman"/>
          <w:sz w:val="28"/>
          <w:szCs w:val="28"/>
          <w:lang w:val="uk-UA"/>
        </w:rPr>
        <w:t>затвердженого рішенням</w:t>
      </w:r>
      <w:r w:rsidR="00BB5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1BA">
        <w:rPr>
          <w:rFonts w:ascii="Times New Roman" w:hAnsi="Times New Roman" w:cs="Times New Roman"/>
          <w:sz w:val="28"/>
          <w:szCs w:val="28"/>
          <w:lang w:val="uk-UA"/>
        </w:rPr>
        <w:t>53 сесії</w:t>
      </w:r>
      <w:r w:rsidR="00BB57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11BA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ради від </w:t>
      </w:r>
      <w:r w:rsidR="00773EC9">
        <w:rPr>
          <w:rFonts w:ascii="Times New Roman" w:hAnsi="Times New Roman" w:cs="Times New Roman"/>
          <w:sz w:val="28"/>
          <w:szCs w:val="28"/>
          <w:lang w:val="uk-UA"/>
        </w:rPr>
        <w:t>23.10.2018</w:t>
      </w:r>
      <w:r w:rsidR="004E11B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73EC9" w:rsidRPr="00773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EC9">
        <w:rPr>
          <w:rFonts w:ascii="Times New Roman" w:hAnsi="Times New Roman" w:cs="Times New Roman"/>
          <w:sz w:val="28"/>
          <w:szCs w:val="28"/>
          <w:lang w:val="uk-UA"/>
        </w:rPr>
        <w:t>№1771</w:t>
      </w:r>
      <w:r w:rsidR="00BB57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19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ч.3 ст. </w:t>
      </w:r>
      <w:r w:rsidR="00B86308" w:rsidRPr="000A7410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="00B86308" w:rsidRPr="000A7410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добровільне об</w:t>
      </w:r>
      <w:r w:rsidRPr="00BD4A7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територіальних громад», </w:t>
      </w:r>
      <w:r w:rsidR="00CE486A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312287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26981">
        <w:rPr>
          <w:rFonts w:ascii="Times New Roman" w:hAnsi="Times New Roman" w:cs="Times New Roman"/>
          <w:sz w:val="28"/>
          <w:szCs w:val="28"/>
          <w:lang w:val="uk-UA"/>
        </w:rPr>
        <w:t>та ч.</w:t>
      </w:r>
      <w:r w:rsidR="00CE486A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726981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12287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міська рада </w:t>
      </w:r>
    </w:p>
    <w:p w:rsidR="00312287" w:rsidRDefault="00312287" w:rsidP="001C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52600" w:rsidRDefault="00A52600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879" w:rsidRDefault="00271EC0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20879">
        <w:rPr>
          <w:rFonts w:ascii="Times New Roman" w:hAnsi="Times New Roman" w:cs="Times New Roman"/>
          <w:sz w:val="28"/>
          <w:szCs w:val="28"/>
          <w:lang w:val="uk-UA"/>
        </w:rPr>
        <w:t xml:space="preserve">Внести в Додаток 1 до </w:t>
      </w:r>
      <w:r w:rsidR="00820879" w:rsidRPr="00820879">
        <w:rPr>
          <w:rFonts w:ascii="Times New Roman" w:hAnsi="Times New Roman" w:cs="Times New Roman"/>
          <w:sz w:val="28"/>
          <w:szCs w:val="28"/>
          <w:lang w:val="uk-UA"/>
        </w:rPr>
        <w:t xml:space="preserve">рішення 53 сесії міської ради 7 скликання від 23.10.2018 року №1771 «Про схвалення проекту рішення «Про добровільне приєднання </w:t>
      </w:r>
      <w:proofErr w:type="spellStart"/>
      <w:r w:rsidR="00820879" w:rsidRPr="00820879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="00820879" w:rsidRPr="0082087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</w:t>
      </w:r>
      <w:r w:rsidR="00284917" w:rsidRPr="00284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917">
        <w:rPr>
          <w:rFonts w:ascii="Times New Roman" w:hAnsi="Times New Roman" w:cs="Times New Roman"/>
          <w:sz w:val="28"/>
          <w:szCs w:val="28"/>
          <w:lang w:val="uk-UA"/>
        </w:rPr>
        <w:t>такі зміни</w:t>
      </w:r>
      <w:r w:rsidR="00F56A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6A55" w:rsidRDefault="00F56A55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61062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C25D6">
        <w:rPr>
          <w:rFonts w:ascii="Times New Roman" w:hAnsi="Times New Roman" w:cs="Times New Roman"/>
          <w:sz w:val="28"/>
          <w:szCs w:val="28"/>
          <w:lang w:val="uk-UA"/>
        </w:rPr>
        <w:t>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чити </w:t>
      </w:r>
      <w:r w:rsidR="00E728CC">
        <w:rPr>
          <w:rFonts w:ascii="Times New Roman" w:hAnsi="Times New Roman" w:cs="Times New Roman"/>
          <w:sz w:val="28"/>
          <w:szCs w:val="28"/>
          <w:lang w:val="uk-UA"/>
        </w:rPr>
        <w:t>зі вступної</w:t>
      </w:r>
      <w:r w:rsidR="00B854F2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444F7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</w:t>
      </w:r>
      <w:r w:rsidRPr="00820879">
        <w:rPr>
          <w:rFonts w:ascii="Times New Roman" w:hAnsi="Times New Roman" w:cs="Times New Roman"/>
          <w:sz w:val="28"/>
          <w:szCs w:val="28"/>
          <w:lang w:val="uk-UA"/>
        </w:rPr>
        <w:t xml:space="preserve">«Про добровільне приєднання </w:t>
      </w:r>
      <w:proofErr w:type="spellStart"/>
      <w:r w:rsidRPr="00820879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82087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текст</w:t>
      </w:r>
      <w:r w:rsidR="001946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6A55" w:rsidRDefault="00F56A55" w:rsidP="00BD4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6A55">
        <w:rPr>
          <w:rFonts w:ascii="Times New Roman" w:hAnsi="Times New Roman" w:cs="Times New Roman"/>
          <w:i/>
          <w:sz w:val="28"/>
          <w:szCs w:val="28"/>
          <w:lang w:val="uk-UA"/>
        </w:rPr>
        <w:t>«Враховуючи рішення Вінницької обласної ради від 19.07.2018 р. №685 «Про внесення змін до рішення 38 сесії обласної Ради 6 скликання від 24.06.2015 р. №894 «Про проект перспективного плану формування територій громад Вінницької області», висновок Вінницької обласної державної адміністрації, затверджений розпорядженням голови Вінницької обласної державної адміністрації від «__» _________ 2018 року №_____»;</w:t>
      </w:r>
    </w:p>
    <w:p w:rsidR="001946C4" w:rsidRPr="001946C4" w:rsidRDefault="001946C4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6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 </w:t>
      </w:r>
      <w:r w:rsidR="003A7B5E">
        <w:rPr>
          <w:rFonts w:ascii="Times New Roman" w:hAnsi="Times New Roman" w:cs="Times New Roman"/>
          <w:sz w:val="28"/>
          <w:szCs w:val="28"/>
          <w:lang w:val="uk-UA"/>
        </w:rPr>
        <w:t xml:space="preserve">пункт 3 </w:t>
      </w:r>
      <w:r w:rsidR="00284917">
        <w:rPr>
          <w:rFonts w:ascii="Times New Roman" w:hAnsi="Times New Roman" w:cs="Times New Roman"/>
          <w:sz w:val="28"/>
          <w:szCs w:val="28"/>
          <w:lang w:val="uk-UA"/>
        </w:rPr>
        <w:t>виключити</w:t>
      </w:r>
      <w:r w:rsidR="00AB5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CEE" w:rsidRPr="00F56A55" w:rsidRDefault="00050CEE" w:rsidP="00BD4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40EF" w:rsidRPr="00D534F8" w:rsidRDefault="00820879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4F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A7B5E" w:rsidRPr="00D534F8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D534F8" w:rsidRPr="00D534F8">
        <w:rPr>
          <w:rFonts w:ascii="Times New Roman" w:hAnsi="Times New Roman" w:cs="Times New Roman"/>
          <w:sz w:val="28"/>
          <w:szCs w:val="28"/>
          <w:lang w:val="uk-UA"/>
        </w:rPr>
        <w:t>копію цього</w:t>
      </w:r>
      <w:r w:rsidR="00BD4A71" w:rsidRPr="00D534F8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D534F8" w:rsidRPr="00D534F8">
        <w:rPr>
          <w:rFonts w:ascii="Times New Roman" w:hAnsi="Times New Roman" w:cs="Times New Roman"/>
          <w:sz w:val="28"/>
          <w:szCs w:val="28"/>
          <w:lang w:val="uk-UA"/>
        </w:rPr>
        <w:t xml:space="preserve">та копію рішення 53 сесії Хмільницької міської ради 7 скликання від 23.10.2018р. №1771 «Про схвалення проекту рішення «Про добровільне приєднання </w:t>
      </w:r>
      <w:proofErr w:type="spellStart"/>
      <w:r w:rsidR="00D534F8" w:rsidRPr="00D534F8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="00D534F8" w:rsidRPr="00D534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 </w:t>
      </w:r>
      <w:r w:rsidR="00DD7B1B" w:rsidRPr="00D534F8">
        <w:rPr>
          <w:rFonts w:ascii="Times New Roman" w:hAnsi="Times New Roman" w:cs="Times New Roman"/>
          <w:sz w:val="28"/>
          <w:szCs w:val="28"/>
          <w:lang w:val="uk-UA"/>
        </w:rPr>
        <w:t>до Вінницької обласної державної адміністрації для надання висновку щодо відповідності ц</w:t>
      </w:r>
      <w:r w:rsidR="00DF30D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D7B1B" w:rsidRPr="00D534F8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DF30D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D7B1B" w:rsidRPr="00D534F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та законам України</w:t>
      </w:r>
      <w:r w:rsidR="006A40EF" w:rsidRPr="00D53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A71" w:rsidRDefault="00BD4A71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A71" w:rsidRDefault="00BD4A71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65C" w:rsidRDefault="005D065C" w:rsidP="00BD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287" w:rsidRPr="00C42287" w:rsidRDefault="00C42287" w:rsidP="00C42287">
      <w:pPr>
        <w:ind w:firstLine="708"/>
        <w:rPr>
          <w:rFonts w:ascii="Times New Roman" w:hAnsi="Times New Roman" w:cs="Times New Roman"/>
          <w:lang w:val="uk-UA"/>
        </w:rPr>
      </w:pPr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C42287" w:rsidRDefault="00C42287" w:rsidP="009404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914" w:rsidRDefault="00662914" w:rsidP="009404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914" w:rsidRDefault="00662914" w:rsidP="009404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A71" w:rsidRDefault="00BD4A71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E46B05" w:rsidRDefault="00E46B05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E46B05" w:rsidRDefault="00E46B05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3A0CBC" w:rsidRDefault="003A0CBC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3A0CBC" w:rsidRDefault="003A0CBC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3A0CBC" w:rsidRDefault="003A0CBC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3A0CBC" w:rsidRDefault="003A0CBC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8E16EF" w:rsidRDefault="008E16EF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8E16EF" w:rsidRDefault="008E16EF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8E16EF" w:rsidRDefault="008E16EF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8E16EF" w:rsidRDefault="008E16EF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8E16EF" w:rsidRDefault="008E16EF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D534F8" w:rsidRDefault="00D534F8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D534F8" w:rsidRDefault="00D534F8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9D4286" w:rsidRDefault="009D4286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8E16EF" w:rsidRDefault="008E16EF" w:rsidP="00E46B0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E46B05" w:rsidRPr="002E5F9E" w:rsidRDefault="00E46B05" w:rsidP="002E1D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8F46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B05" w:rsidRPr="00961706" w:rsidRDefault="00E46B05" w:rsidP="002E1D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8F46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17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9617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сесії міської </w:t>
      </w:r>
    </w:p>
    <w:p w:rsidR="00E46B05" w:rsidRPr="00961706" w:rsidRDefault="00E46B05" w:rsidP="002E1D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9617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ради 7 скликання </w:t>
      </w:r>
    </w:p>
    <w:p w:rsidR="003A0CBC" w:rsidRDefault="00E46B05" w:rsidP="002E1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7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 жовтня</w:t>
      </w:r>
      <w:r w:rsidRPr="009617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61706">
        <w:rPr>
          <w:rFonts w:ascii="Times New Roman" w:eastAsia="Calibri" w:hAnsi="Times New Roman" w:cs="Times New Roman"/>
          <w:sz w:val="28"/>
          <w:szCs w:val="28"/>
          <w:lang w:val="uk-UA"/>
        </w:rPr>
        <w:t>р. №</w:t>
      </w:r>
      <w:r w:rsidRPr="0096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1771</w:t>
      </w:r>
      <w:r w:rsidR="003A0C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A0CBC" w:rsidRDefault="003A0CBC" w:rsidP="002E1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змінами, внесеними рішенням </w:t>
      </w:r>
    </w:p>
    <w:p w:rsidR="003A0CBC" w:rsidRPr="002E5F9E" w:rsidRDefault="00B54464" w:rsidP="002E1D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54</w:t>
      </w:r>
      <w:r w:rsidR="003A0CBC"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0CBC" w:rsidRPr="002E5F9E">
        <w:rPr>
          <w:rFonts w:ascii="Times New Roman" w:eastAsia="Calibri" w:hAnsi="Times New Roman" w:cs="Times New Roman"/>
          <w:sz w:val="28"/>
          <w:szCs w:val="28"/>
        </w:rPr>
        <w:t>сесії</w:t>
      </w:r>
      <w:proofErr w:type="spellEnd"/>
      <w:r w:rsidR="003A0CBC" w:rsidRPr="00E4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0CBC" w:rsidRPr="002E5F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3A0CBC" w:rsidRPr="002E5F9E">
        <w:rPr>
          <w:rFonts w:ascii="Times New Roman" w:eastAsia="Calibri" w:hAnsi="Times New Roman" w:cs="Times New Roman"/>
          <w:sz w:val="28"/>
          <w:szCs w:val="28"/>
        </w:rPr>
        <w:t xml:space="preserve"> ради 7 </w:t>
      </w:r>
      <w:proofErr w:type="spellStart"/>
      <w:r w:rsidR="003A0CBC" w:rsidRPr="002E5F9E">
        <w:rPr>
          <w:rFonts w:ascii="Times New Roman" w:eastAsia="Calibri" w:hAnsi="Times New Roman" w:cs="Times New Roman"/>
          <w:sz w:val="28"/>
          <w:szCs w:val="28"/>
        </w:rPr>
        <w:t>скликання</w:t>
      </w:r>
      <w:proofErr w:type="spellEnd"/>
      <w:r w:rsidR="003A0CBC"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CBC" w:rsidRDefault="003A0CBC" w:rsidP="002E1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464">
        <w:rPr>
          <w:rFonts w:ascii="Times New Roman" w:hAnsi="Times New Roman" w:cs="Times New Roman"/>
          <w:sz w:val="28"/>
          <w:szCs w:val="28"/>
          <w:lang w:val="uk-UA"/>
        </w:rPr>
        <w:t>«20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54464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2E5F9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5F9E">
        <w:rPr>
          <w:rFonts w:ascii="Times New Roman" w:eastAsia="Calibri" w:hAnsi="Times New Roman" w:cs="Times New Roman"/>
          <w:sz w:val="28"/>
          <w:szCs w:val="28"/>
        </w:rPr>
        <w:t>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464">
        <w:rPr>
          <w:rFonts w:ascii="Times New Roman" w:hAnsi="Times New Roman" w:cs="Times New Roman"/>
          <w:sz w:val="28"/>
          <w:szCs w:val="28"/>
          <w:lang w:val="uk-UA"/>
        </w:rPr>
        <w:t>1787</w:t>
      </w:r>
    </w:p>
    <w:p w:rsidR="003A0CBC" w:rsidRPr="00DC3275" w:rsidRDefault="003A0CBC" w:rsidP="00E46B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6B05" w:rsidRDefault="00E46B05" w:rsidP="0098704A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val="uk-UA"/>
        </w:rPr>
      </w:pPr>
    </w:p>
    <w:p w:rsidR="0098704A" w:rsidRDefault="0098704A" w:rsidP="0098704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604153189" r:id="rId8"/>
        </w:object>
      </w:r>
    </w:p>
    <w:p w:rsidR="0098704A" w:rsidRDefault="0098704A" w:rsidP="0098704A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98704A" w:rsidRPr="00A138C6" w:rsidRDefault="0098704A" w:rsidP="0098704A">
      <w:pPr>
        <w:pStyle w:val="1"/>
        <w:ind w:left="708" w:firstLine="708"/>
        <w:rPr>
          <w:bCs w:val="0"/>
          <w:lang w:val="ru-RU"/>
        </w:rPr>
      </w:pPr>
      <w:r>
        <w:rPr>
          <w:bCs w:val="0"/>
        </w:rPr>
        <w:t>ХМІЛЬНИЦЬКА МІСЬКА РАДА</w:t>
      </w:r>
      <w:r>
        <w:rPr>
          <w:bCs w:val="0"/>
          <w:lang w:val="ru-RU"/>
        </w:rPr>
        <w:t xml:space="preserve">        проект</w:t>
      </w:r>
    </w:p>
    <w:p w:rsidR="0098704A" w:rsidRDefault="0098704A" w:rsidP="0098704A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98704A" w:rsidRDefault="0098704A" w:rsidP="0098704A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</w:t>
      </w:r>
    </w:p>
    <w:p w:rsidR="0098704A" w:rsidRPr="00F56315" w:rsidRDefault="0098704A" w:rsidP="0098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7B8">
        <w:rPr>
          <w:rFonts w:ascii="Times New Roman" w:hAnsi="Times New Roman" w:cs="Times New Roman"/>
          <w:sz w:val="24"/>
          <w:szCs w:val="24"/>
          <w:lang w:val="uk-UA"/>
        </w:rPr>
        <w:t>Від  «___» _______  2018 р.</w:t>
      </w:r>
      <w:r w:rsidRPr="00F317B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__ сесія міської</w:t>
      </w:r>
    </w:p>
    <w:p w:rsidR="0098704A" w:rsidRPr="00F56315" w:rsidRDefault="0098704A" w:rsidP="0098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ради 7 скликання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Про добровільне приєднання 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громади 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</w:t>
      </w:r>
    </w:p>
    <w:p w:rsidR="0098704A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</w:t>
      </w:r>
    </w:p>
    <w:p w:rsidR="0098704A" w:rsidRPr="003C3C8C" w:rsidRDefault="0098704A" w:rsidP="00987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04A" w:rsidRPr="003C3C8C" w:rsidRDefault="0098704A" w:rsidP="0098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704A" w:rsidRPr="000A7410" w:rsidRDefault="00335522" w:rsidP="00987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8704A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еруючись ч. 6 ст. </w:t>
      </w:r>
      <w:r w:rsidR="0098704A" w:rsidRPr="000A7410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="0098704A" w:rsidRPr="000A7410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="0098704A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, пунктом </w:t>
      </w:r>
      <w:r w:rsidR="0098704A" w:rsidRPr="000A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98704A" w:rsidRPr="000A7410">
        <w:rPr>
          <w:rStyle w:val="rvts37"/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98704A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98704A" w:rsidRPr="000A7410">
        <w:rPr>
          <w:rFonts w:ascii="Times New Roman" w:hAnsi="Times New Roman" w:cs="Times New Roman"/>
          <w:sz w:val="28"/>
          <w:szCs w:val="28"/>
        </w:rPr>
        <w:t>IV</w:t>
      </w:r>
      <w:r w:rsidR="0098704A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положення» Закону України «Про добровільне об’єднання територіальних громад», ч. 1 та ч. 5 ст. 59 Закону України «Про місцеве самоврядування в Україні», міська рада </w:t>
      </w:r>
    </w:p>
    <w:p w:rsidR="0098704A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741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61706" w:rsidRDefault="00961706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Pr="008969F5" w:rsidRDefault="0098704A" w:rsidP="00987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Добровільно приєднати </w:t>
      </w:r>
      <w:proofErr w:type="spellStart"/>
      <w:r w:rsidRPr="000A7410">
        <w:rPr>
          <w:rFonts w:ascii="Times New Roman" w:hAnsi="Times New Roman" w:cs="Times New Roman"/>
          <w:sz w:val="28"/>
          <w:szCs w:val="28"/>
          <w:lang w:val="uk-UA"/>
        </w:rPr>
        <w:t>Соколівську</w:t>
      </w:r>
      <w:proofErr w:type="spellEnd"/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територіальну громаду Хмільницького району Вінницької області (</w:t>
      </w:r>
      <w:proofErr w:type="spellStart"/>
      <w:r w:rsidRPr="000A741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>Соколова</w:t>
      </w:r>
      <w:proofErr w:type="spellEnd"/>
      <w:r w:rsidRPr="000A74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969F5">
        <w:rPr>
          <w:rFonts w:ascii="Times New Roman" w:hAnsi="Times New Roman" w:cs="Times New Roman"/>
          <w:sz w:val="28"/>
          <w:szCs w:val="28"/>
          <w:lang w:val="uk-UA"/>
        </w:rPr>
        <w:t xml:space="preserve"> до територіальної громади міста обласного значення Хмільник Вінницької області.</w:t>
      </w:r>
    </w:p>
    <w:p w:rsidR="0098704A" w:rsidRPr="00D65C7F" w:rsidRDefault="0098704A" w:rsidP="009870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 w:rsidRPr="00D65C7F">
        <w:rPr>
          <w:rFonts w:ascii="Times New Roman" w:hAnsi="Times New Roman" w:cs="Times New Roman"/>
          <w:sz w:val="28"/>
          <w:szCs w:val="28"/>
          <w:lang w:val="uk-UA"/>
        </w:rPr>
        <w:t xml:space="preserve">и план організаційних заходів щодо добровільного приєднання територіальної громади, що додається. </w:t>
      </w:r>
    </w:p>
    <w:p w:rsidR="0098704A" w:rsidRDefault="0098704A" w:rsidP="009870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610" w:rsidRDefault="00D42610" w:rsidP="009870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E46B05" w:rsidRDefault="00E46B05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BA0" w:rsidRDefault="003E7BA0" w:rsidP="0098704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C7D" w:rsidRDefault="00AC1C7D" w:rsidP="00E46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6B05" w:rsidRPr="002E5F9E" w:rsidRDefault="00E46B05" w:rsidP="002264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8801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46B05" w:rsidRPr="002E5F9E" w:rsidRDefault="00E46B05" w:rsidP="002264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8801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2E5F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E5F9E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BFC"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сесії</w:t>
      </w:r>
      <w:proofErr w:type="spellEnd"/>
      <w:r w:rsidRPr="00E4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B05" w:rsidRPr="002E5F9E" w:rsidRDefault="00E46B05" w:rsidP="002264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33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ради 7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скликання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B05" w:rsidRPr="00D21BFC" w:rsidRDefault="008801D0" w:rsidP="002264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46B05" w:rsidRPr="00D21BFC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D21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«___» ____</w:t>
      </w:r>
      <w:r w:rsidR="00E46B05" w:rsidRPr="00D21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21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2018 р. </w:t>
      </w:r>
      <w:r w:rsidR="00E46B05" w:rsidRPr="00D21BFC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E46B05" w:rsidRPr="00D21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21BF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05" w:rsidRDefault="00E46B05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05" w:rsidRPr="002E5F9E" w:rsidRDefault="00E46B05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Pr="00121D20" w:rsidRDefault="0098704A" w:rsidP="00987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BFC">
        <w:rPr>
          <w:rFonts w:ascii="Times New Roman" w:hAnsi="Times New Roman" w:cs="Times New Roman"/>
          <w:b/>
          <w:sz w:val="28"/>
          <w:szCs w:val="28"/>
          <w:lang w:val="uk-UA"/>
        </w:rPr>
        <w:t>План організаційних заходів</w:t>
      </w:r>
    </w:p>
    <w:p w:rsidR="0098704A" w:rsidRDefault="0098704A" w:rsidP="00987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добровільного приєднання </w:t>
      </w:r>
    </w:p>
    <w:p w:rsidR="0098704A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</w:p>
    <w:p w:rsidR="0098704A" w:rsidRPr="000A7410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>області (села Соколова)</w:t>
      </w:r>
    </w:p>
    <w:p w:rsidR="0098704A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</w:t>
      </w:r>
    </w:p>
    <w:p w:rsidR="0098704A" w:rsidRPr="003C3C8C" w:rsidRDefault="0098704A" w:rsidP="009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98704A" w:rsidRDefault="0098704A" w:rsidP="00987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1. Провести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2BB">
        <w:rPr>
          <w:rFonts w:ascii="Times New Roman" w:hAnsi="Times New Roman" w:cs="Times New Roman"/>
          <w:sz w:val="28"/>
          <w:szCs w:val="28"/>
          <w:lang w:val="uk-UA"/>
        </w:rPr>
        <w:t xml:space="preserve">2. Здійснити моніторинг закладів, які утримуються за рахунок бюджету органу місцевого самоврядування, що приєднується.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2BB">
        <w:rPr>
          <w:rFonts w:ascii="Times New Roman" w:hAnsi="Times New Roman" w:cs="Times New Roman"/>
          <w:sz w:val="28"/>
          <w:szCs w:val="28"/>
          <w:lang w:val="uk-UA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стан, потреби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приєднується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перспективного плану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приєднується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потреб у кадровому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</w:t>
      </w: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кої </w:t>
      </w:r>
    </w:p>
    <w:p w:rsidR="0098704A" w:rsidRDefault="0098704A" w:rsidP="0098704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98704A" w:rsidRDefault="0098704A" w:rsidP="0098704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04A" w:rsidRDefault="0098704A" w:rsidP="0098704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A71" w:rsidRDefault="00BD4A71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B75EF5" w:rsidRDefault="00B75EF5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B75EF5" w:rsidRDefault="00B75EF5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B75EF5" w:rsidRDefault="00B75EF5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8704A" w:rsidRDefault="0098704A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235064" w:rsidRDefault="00235064" w:rsidP="00AD74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235064" w:rsidRPr="00AD72BB" w:rsidRDefault="00235064" w:rsidP="00235064">
      <w:pPr>
        <w:pStyle w:val="a5"/>
      </w:pPr>
    </w:p>
    <w:sectPr w:rsidR="00235064" w:rsidRPr="00AD72BB" w:rsidSect="00A17E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F6C"/>
    <w:multiLevelType w:val="hybridMultilevel"/>
    <w:tmpl w:val="E5E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37F"/>
    <w:multiLevelType w:val="hybridMultilevel"/>
    <w:tmpl w:val="E5E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7F4B"/>
    <w:multiLevelType w:val="hybridMultilevel"/>
    <w:tmpl w:val="E312D470"/>
    <w:lvl w:ilvl="0" w:tplc="D28CD5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287"/>
    <w:rsid w:val="00000C78"/>
    <w:rsid w:val="00015963"/>
    <w:rsid w:val="00050CEE"/>
    <w:rsid w:val="000717F2"/>
    <w:rsid w:val="0007776C"/>
    <w:rsid w:val="000D6C9B"/>
    <w:rsid w:val="00107760"/>
    <w:rsid w:val="00121D20"/>
    <w:rsid w:val="00156BD4"/>
    <w:rsid w:val="0017253F"/>
    <w:rsid w:val="00182FBB"/>
    <w:rsid w:val="001860A8"/>
    <w:rsid w:val="001872BB"/>
    <w:rsid w:val="00193A56"/>
    <w:rsid w:val="001946C4"/>
    <w:rsid w:val="00195F87"/>
    <w:rsid w:val="001C5063"/>
    <w:rsid w:val="001D355D"/>
    <w:rsid w:val="001E7EE0"/>
    <w:rsid w:val="0020677B"/>
    <w:rsid w:val="002264F3"/>
    <w:rsid w:val="00235064"/>
    <w:rsid w:val="00253764"/>
    <w:rsid w:val="0025421E"/>
    <w:rsid w:val="00271EC0"/>
    <w:rsid w:val="00284917"/>
    <w:rsid w:val="002B1249"/>
    <w:rsid w:val="002D70AD"/>
    <w:rsid w:val="002E1D79"/>
    <w:rsid w:val="002E4293"/>
    <w:rsid w:val="002E5F9E"/>
    <w:rsid w:val="002F0A0D"/>
    <w:rsid w:val="00312287"/>
    <w:rsid w:val="0032217F"/>
    <w:rsid w:val="00335522"/>
    <w:rsid w:val="0036495F"/>
    <w:rsid w:val="0037040D"/>
    <w:rsid w:val="00385273"/>
    <w:rsid w:val="003A0CBC"/>
    <w:rsid w:val="003A3A3C"/>
    <w:rsid w:val="003A7B5E"/>
    <w:rsid w:val="003C25D6"/>
    <w:rsid w:val="003C3C8C"/>
    <w:rsid w:val="003D7255"/>
    <w:rsid w:val="003E7BA0"/>
    <w:rsid w:val="0040246D"/>
    <w:rsid w:val="0043666A"/>
    <w:rsid w:val="00444F7C"/>
    <w:rsid w:val="0045275F"/>
    <w:rsid w:val="004E11BA"/>
    <w:rsid w:val="004E17F8"/>
    <w:rsid w:val="00500232"/>
    <w:rsid w:val="00506515"/>
    <w:rsid w:val="00532AD4"/>
    <w:rsid w:val="00533DCE"/>
    <w:rsid w:val="005571B7"/>
    <w:rsid w:val="0057184A"/>
    <w:rsid w:val="005D065C"/>
    <w:rsid w:val="005F3E24"/>
    <w:rsid w:val="0061062A"/>
    <w:rsid w:val="00637BD1"/>
    <w:rsid w:val="00662914"/>
    <w:rsid w:val="00680F9A"/>
    <w:rsid w:val="006A40EF"/>
    <w:rsid w:val="006B3459"/>
    <w:rsid w:val="006C7111"/>
    <w:rsid w:val="00705AB3"/>
    <w:rsid w:val="007253C8"/>
    <w:rsid w:val="00726981"/>
    <w:rsid w:val="0074004C"/>
    <w:rsid w:val="007464CF"/>
    <w:rsid w:val="00761F97"/>
    <w:rsid w:val="00773EC9"/>
    <w:rsid w:val="00775198"/>
    <w:rsid w:val="007E0901"/>
    <w:rsid w:val="00817E05"/>
    <w:rsid w:val="00820879"/>
    <w:rsid w:val="00825CEB"/>
    <w:rsid w:val="00826751"/>
    <w:rsid w:val="00864F6A"/>
    <w:rsid w:val="008801D0"/>
    <w:rsid w:val="008917C5"/>
    <w:rsid w:val="00893D65"/>
    <w:rsid w:val="008C0C63"/>
    <w:rsid w:val="008E16EF"/>
    <w:rsid w:val="008F4627"/>
    <w:rsid w:val="008F6709"/>
    <w:rsid w:val="008F78B3"/>
    <w:rsid w:val="00910451"/>
    <w:rsid w:val="009277E7"/>
    <w:rsid w:val="00940495"/>
    <w:rsid w:val="00945208"/>
    <w:rsid w:val="00961706"/>
    <w:rsid w:val="00963688"/>
    <w:rsid w:val="0098704A"/>
    <w:rsid w:val="009D4286"/>
    <w:rsid w:val="00A12B9C"/>
    <w:rsid w:val="00A17EA6"/>
    <w:rsid w:val="00A3425A"/>
    <w:rsid w:val="00A40271"/>
    <w:rsid w:val="00A52600"/>
    <w:rsid w:val="00A613AA"/>
    <w:rsid w:val="00A6578E"/>
    <w:rsid w:val="00A948E5"/>
    <w:rsid w:val="00AA52C2"/>
    <w:rsid w:val="00AB5FF9"/>
    <w:rsid w:val="00AC1C7D"/>
    <w:rsid w:val="00AC73A9"/>
    <w:rsid w:val="00AD39C6"/>
    <w:rsid w:val="00AD72BB"/>
    <w:rsid w:val="00AD7464"/>
    <w:rsid w:val="00B13885"/>
    <w:rsid w:val="00B163AB"/>
    <w:rsid w:val="00B22041"/>
    <w:rsid w:val="00B536D1"/>
    <w:rsid w:val="00B54464"/>
    <w:rsid w:val="00B741B4"/>
    <w:rsid w:val="00B75EF5"/>
    <w:rsid w:val="00B81F5F"/>
    <w:rsid w:val="00B854F2"/>
    <w:rsid w:val="00B86308"/>
    <w:rsid w:val="00BA7339"/>
    <w:rsid w:val="00BB577C"/>
    <w:rsid w:val="00BD4A71"/>
    <w:rsid w:val="00C25ADB"/>
    <w:rsid w:val="00C42287"/>
    <w:rsid w:val="00C573E5"/>
    <w:rsid w:val="00C64A7A"/>
    <w:rsid w:val="00C67263"/>
    <w:rsid w:val="00C87B0B"/>
    <w:rsid w:val="00CE486A"/>
    <w:rsid w:val="00CE4F82"/>
    <w:rsid w:val="00CF759B"/>
    <w:rsid w:val="00D21BFC"/>
    <w:rsid w:val="00D25BF3"/>
    <w:rsid w:val="00D42610"/>
    <w:rsid w:val="00D534F8"/>
    <w:rsid w:val="00D833E7"/>
    <w:rsid w:val="00DC3275"/>
    <w:rsid w:val="00DD7B1B"/>
    <w:rsid w:val="00DE4281"/>
    <w:rsid w:val="00DF30D9"/>
    <w:rsid w:val="00DF65D2"/>
    <w:rsid w:val="00E30D2A"/>
    <w:rsid w:val="00E46B05"/>
    <w:rsid w:val="00E537E8"/>
    <w:rsid w:val="00E728CC"/>
    <w:rsid w:val="00E73CC0"/>
    <w:rsid w:val="00E80FA7"/>
    <w:rsid w:val="00EF4CE0"/>
    <w:rsid w:val="00F14DCA"/>
    <w:rsid w:val="00F22027"/>
    <w:rsid w:val="00F40F1C"/>
    <w:rsid w:val="00F56315"/>
    <w:rsid w:val="00F56A55"/>
    <w:rsid w:val="00FA1F14"/>
    <w:rsid w:val="00FD1476"/>
    <w:rsid w:val="00F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6A"/>
  </w:style>
  <w:style w:type="paragraph" w:styleId="1">
    <w:name w:val="heading 1"/>
    <w:basedOn w:val="a"/>
    <w:next w:val="a"/>
    <w:link w:val="10"/>
    <w:qFormat/>
    <w:rsid w:val="00F22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220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0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22027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F2202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34"/>
    <w:qFormat/>
    <w:rsid w:val="00893D65"/>
    <w:pPr>
      <w:ind w:left="720"/>
      <w:contextualSpacing/>
    </w:pPr>
  </w:style>
  <w:style w:type="paragraph" w:styleId="a5">
    <w:name w:val="Body Text"/>
    <w:basedOn w:val="a"/>
    <w:link w:val="a6"/>
    <w:rsid w:val="008267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8267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9">
    <w:name w:val="rvts9"/>
    <w:basedOn w:val="a0"/>
    <w:rsid w:val="00B86308"/>
  </w:style>
  <w:style w:type="character" w:customStyle="1" w:styleId="rvts37">
    <w:name w:val="rvts37"/>
    <w:basedOn w:val="a0"/>
    <w:rsid w:val="00B8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1627-EFF6-419F-BBED-3F7CA0BD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144</cp:revision>
  <cp:lastPrinted>2018-10-29T11:26:00Z</cp:lastPrinted>
  <dcterms:created xsi:type="dcterms:W3CDTF">2018-06-11T12:10:00Z</dcterms:created>
  <dcterms:modified xsi:type="dcterms:W3CDTF">2018-11-19T15:18:00Z</dcterms:modified>
</cp:coreProperties>
</file>