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EC" w:rsidRPr="00FE4752" w:rsidRDefault="003D71EC" w:rsidP="00DA686A">
      <w:pPr>
        <w:spacing w:after="0" w:line="240" w:lineRule="auto"/>
        <w:rPr>
          <w:rFonts w:ascii="Times New Roman" w:eastAsia="Times New Roman" w:hAnsi="Times New Roman" w:cs="Times New Roman"/>
          <w:b/>
          <w:noProof/>
          <w:sz w:val="28"/>
          <w:szCs w:val="28"/>
          <w:lang w:val="uk-UA" w:eastAsia="ru-RU"/>
        </w:rPr>
      </w:pPr>
      <w:r w:rsidRPr="00FE4752">
        <w:rPr>
          <w:rFonts w:ascii="Times New Roman" w:eastAsia="Times New Roman" w:hAnsi="Times New Roman" w:cs="Times New Roman"/>
          <w:noProof/>
          <w:sz w:val="28"/>
          <w:szCs w:val="28"/>
          <w:lang w:val="uk-UA" w:eastAsia="uk-UA"/>
        </w:rPr>
        <w:drawing>
          <wp:inline distT="0" distB="0" distL="0" distR="0">
            <wp:extent cx="548640" cy="644892"/>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99" cy="640495"/>
                    </a:xfrm>
                    <a:prstGeom prst="rect">
                      <a:avLst/>
                    </a:prstGeom>
                    <a:noFill/>
                    <a:ln>
                      <a:noFill/>
                    </a:ln>
                  </pic:spPr>
                </pic:pic>
              </a:graphicData>
            </a:graphic>
          </wp:inline>
        </w:drawing>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sz w:val="28"/>
          <w:szCs w:val="28"/>
          <w:lang w:val="uk-UA" w:eastAsia="ru-RU"/>
        </w:rPr>
        <w:tab/>
      </w:r>
      <w:r w:rsidRPr="00FE4752">
        <w:rPr>
          <w:rFonts w:ascii="Times New Roman" w:eastAsia="Times New Roman" w:hAnsi="Times New Roman" w:cs="Times New Roman"/>
          <w:b/>
          <w:noProof/>
          <w:sz w:val="28"/>
          <w:szCs w:val="28"/>
          <w:lang w:val="uk-UA" w:eastAsia="uk-UA"/>
        </w:rPr>
        <w:drawing>
          <wp:inline distT="0" distB="0" distL="0" distR="0">
            <wp:extent cx="434340" cy="586740"/>
            <wp:effectExtent l="0" t="0" r="3810"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 cy="586740"/>
                    </a:xfrm>
                    <a:prstGeom prst="rect">
                      <a:avLst/>
                    </a:prstGeom>
                    <a:noFill/>
                    <a:ln>
                      <a:noFill/>
                    </a:ln>
                  </pic:spPr>
                </pic:pic>
              </a:graphicData>
            </a:graphic>
          </wp:inline>
        </w:drawing>
      </w:r>
    </w:p>
    <w:p w:rsidR="00D940E8" w:rsidRPr="00FE4752" w:rsidRDefault="00D940E8" w:rsidP="00DA686A">
      <w:pPr>
        <w:autoSpaceDE w:val="0"/>
        <w:autoSpaceDN w:val="0"/>
        <w:spacing w:after="0" w:line="240" w:lineRule="auto"/>
        <w:rPr>
          <w:rFonts w:ascii="Times New Roman" w:eastAsia="Times New Roman" w:hAnsi="Times New Roman" w:cs="Times New Roman"/>
          <w:b/>
          <w:bCs/>
          <w:sz w:val="28"/>
          <w:szCs w:val="28"/>
          <w:lang w:val="uk-UA" w:eastAsia="ru-RU"/>
        </w:rPr>
      </w:pPr>
    </w:p>
    <w:p w:rsidR="003D71EC" w:rsidRPr="00FE4752" w:rsidRDefault="003D71EC" w:rsidP="00DA686A">
      <w:pPr>
        <w:autoSpaceDE w:val="0"/>
        <w:autoSpaceDN w:val="0"/>
        <w:spacing w:after="0" w:line="240" w:lineRule="auto"/>
        <w:jc w:val="center"/>
        <w:rPr>
          <w:rFonts w:ascii="Times New Roman" w:eastAsia="Times New Roman" w:hAnsi="Times New Roman" w:cs="Times New Roman"/>
          <w:b/>
          <w:bCs/>
          <w:sz w:val="28"/>
          <w:szCs w:val="28"/>
          <w:lang w:val="uk-UA" w:eastAsia="ru-RU"/>
        </w:rPr>
      </w:pPr>
      <w:r w:rsidRPr="00FE4752">
        <w:rPr>
          <w:rFonts w:ascii="Times New Roman" w:eastAsia="Times New Roman" w:hAnsi="Times New Roman" w:cs="Times New Roman"/>
          <w:b/>
          <w:bCs/>
          <w:sz w:val="28"/>
          <w:szCs w:val="28"/>
          <w:lang w:val="uk-UA" w:eastAsia="ru-RU"/>
        </w:rPr>
        <w:t>УКРАЇНА</w:t>
      </w:r>
    </w:p>
    <w:p w:rsidR="003D71EC" w:rsidRPr="00FE4752" w:rsidRDefault="003D71EC" w:rsidP="00DA686A">
      <w:pPr>
        <w:spacing w:after="0" w:line="240" w:lineRule="auto"/>
        <w:jc w:val="center"/>
        <w:rPr>
          <w:rFonts w:ascii="Times New Roman" w:eastAsia="Times New Roman" w:hAnsi="Times New Roman" w:cs="Times New Roman"/>
          <w:b/>
          <w:bCs/>
          <w:sz w:val="28"/>
          <w:szCs w:val="28"/>
          <w:lang w:val="uk-UA" w:eastAsia="ru-RU"/>
        </w:rPr>
      </w:pPr>
      <w:r w:rsidRPr="00FE4752">
        <w:rPr>
          <w:rFonts w:ascii="Times New Roman" w:eastAsia="Times New Roman" w:hAnsi="Times New Roman" w:cs="Times New Roman"/>
          <w:b/>
          <w:bCs/>
          <w:sz w:val="28"/>
          <w:szCs w:val="28"/>
          <w:lang w:val="uk-UA" w:eastAsia="ru-RU"/>
        </w:rPr>
        <w:t>м. Хмільник Вінницької області</w:t>
      </w:r>
    </w:p>
    <w:p w:rsidR="003D71EC" w:rsidRPr="00FE4752" w:rsidRDefault="003D71EC" w:rsidP="00DA686A">
      <w:pPr>
        <w:keepNext/>
        <w:spacing w:after="0" w:line="240" w:lineRule="auto"/>
        <w:jc w:val="center"/>
        <w:outlineLvl w:val="0"/>
        <w:rPr>
          <w:rFonts w:ascii="Times New Roman" w:eastAsia="Times New Roman" w:hAnsi="Times New Roman" w:cs="Times New Roman"/>
          <w:b/>
          <w:bCs/>
          <w:kern w:val="32"/>
          <w:sz w:val="28"/>
          <w:szCs w:val="28"/>
          <w:lang w:val="uk-UA" w:eastAsia="ru-RU"/>
        </w:rPr>
      </w:pPr>
      <w:r w:rsidRPr="00FE4752">
        <w:rPr>
          <w:rFonts w:ascii="Times New Roman" w:eastAsia="Times New Roman" w:hAnsi="Times New Roman" w:cs="Times New Roman"/>
          <w:b/>
          <w:bCs/>
          <w:kern w:val="32"/>
          <w:sz w:val="28"/>
          <w:szCs w:val="28"/>
          <w:lang w:val="uk-UA" w:eastAsia="ru-RU"/>
        </w:rPr>
        <w:t>РОЗПОРЯДЖЕННЯ</w:t>
      </w:r>
    </w:p>
    <w:p w:rsidR="003D71EC" w:rsidRPr="00FE4752" w:rsidRDefault="003D71EC" w:rsidP="00DA686A">
      <w:pPr>
        <w:spacing w:after="0" w:line="240" w:lineRule="auto"/>
        <w:jc w:val="center"/>
        <w:rPr>
          <w:rFonts w:ascii="Times New Roman" w:eastAsia="Times New Roman" w:hAnsi="Times New Roman" w:cs="Times New Roman"/>
          <w:b/>
          <w:bCs/>
          <w:sz w:val="28"/>
          <w:szCs w:val="28"/>
          <w:lang w:val="uk-UA" w:eastAsia="ru-RU"/>
        </w:rPr>
      </w:pPr>
      <w:r w:rsidRPr="00FE4752">
        <w:rPr>
          <w:rFonts w:ascii="Times New Roman" w:eastAsia="Times New Roman" w:hAnsi="Times New Roman" w:cs="Times New Roman"/>
          <w:b/>
          <w:bCs/>
          <w:sz w:val="28"/>
          <w:szCs w:val="28"/>
          <w:lang w:val="uk-UA" w:eastAsia="ru-RU"/>
        </w:rPr>
        <w:t>МІСЬКОГО ГОЛОВИ</w:t>
      </w:r>
    </w:p>
    <w:p w:rsidR="00D940E8" w:rsidRPr="00FE4752" w:rsidRDefault="00D940E8" w:rsidP="00DA686A">
      <w:pPr>
        <w:autoSpaceDE w:val="0"/>
        <w:autoSpaceDN w:val="0"/>
        <w:spacing w:after="0" w:line="240" w:lineRule="auto"/>
        <w:rPr>
          <w:rFonts w:ascii="Times New Roman" w:eastAsia="Times New Roman" w:hAnsi="Times New Roman" w:cs="Times New Roman"/>
          <w:b/>
          <w:bCs/>
          <w:sz w:val="28"/>
          <w:szCs w:val="28"/>
          <w:lang w:val="uk-UA" w:eastAsia="ru-RU"/>
        </w:rPr>
      </w:pPr>
    </w:p>
    <w:p w:rsidR="003D71EC" w:rsidRPr="00FE4752" w:rsidRDefault="003D71EC" w:rsidP="00DA686A">
      <w:pPr>
        <w:autoSpaceDE w:val="0"/>
        <w:autoSpaceDN w:val="0"/>
        <w:spacing w:after="0" w:line="240" w:lineRule="auto"/>
        <w:rPr>
          <w:rFonts w:ascii="Times New Roman" w:eastAsia="Times New Roman" w:hAnsi="Times New Roman" w:cs="Times New Roman"/>
          <w:sz w:val="28"/>
          <w:szCs w:val="28"/>
          <w:lang w:val="uk-UA" w:eastAsia="ru-RU"/>
        </w:rPr>
      </w:pPr>
      <w:r w:rsidRPr="00FE4752">
        <w:rPr>
          <w:rFonts w:ascii="Times New Roman" w:eastAsia="Times New Roman" w:hAnsi="Times New Roman" w:cs="Times New Roman"/>
          <w:sz w:val="28"/>
          <w:szCs w:val="28"/>
          <w:lang w:val="uk-UA" w:eastAsia="ru-RU"/>
        </w:rPr>
        <w:t>Від “</w:t>
      </w:r>
      <w:r w:rsidR="008E482F">
        <w:rPr>
          <w:rFonts w:ascii="Times New Roman" w:eastAsia="Times New Roman" w:hAnsi="Times New Roman" w:cs="Times New Roman"/>
          <w:sz w:val="28"/>
          <w:szCs w:val="28"/>
          <w:lang w:eastAsia="ru-RU"/>
        </w:rPr>
        <w:t>1</w:t>
      </w:r>
      <w:r w:rsidR="008E482F">
        <w:rPr>
          <w:rFonts w:ascii="Times New Roman" w:eastAsia="Times New Roman" w:hAnsi="Times New Roman" w:cs="Times New Roman"/>
          <w:sz w:val="28"/>
          <w:szCs w:val="28"/>
          <w:lang w:val="uk-UA" w:eastAsia="ru-RU"/>
        </w:rPr>
        <w:t>5</w:t>
      </w:r>
      <w:r w:rsidRPr="00FE4752">
        <w:rPr>
          <w:rFonts w:ascii="Times New Roman" w:eastAsia="Times New Roman" w:hAnsi="Times New Roman" w:cs="Times New Roman"/>
          <w:sz w:val="28"/>
          <w:szCs w:val="28"/>
          <w:lang w:val="uk-UA" w:eastAsia="ru-RU"/>
        </w:rPr>
        <w:t>”</w:t>
      </w:r>
      <w:r w:rsidR="00A3254B">
        <w:rPr>
          <w:rFonts w:ascii="Times New Roman" w:eastAsia="Times New Roman" w:hAnsi="Times New Roman" w:cs="Times New Roman"/>
          <w:sz w:val="28"/>
          <w:szCs w:val="28"/>
          <w:lang w:val="uk-UA" w:eastAsia="ru-RU"/>
        </w:rPr>
        <w:t xml:space="preserve"> ли</w:t>
      </w:r>
      <w:r w:rsidR="008E482F">
        <w:rPr>
          <w:rFonts w:ascii="Times New Roman" w:eastAsia="Times New Roman" w:hAnsi="Times New Roman" w:cs="Times New Roman"/>
          <w:sz w:val="28"/>
          <w:szCs w:val="28"/>
          <w:lang w:val="uk-UA" w:eastAsia="ru-RU"/>
        </w:rPr>
        <w:t>стопада</w:t>
      </w:r>
      <w:r w:rsidRPr="00FE4752">
        <w:rPr>
          <w:rFonts w:ascii="Times New Roman" w:eastAsia="Times New Roman" w:hAnsi="Times New Roman" w:cs="Times New Roman"/>
          <w:sz w:val="28"/>
          <w:szCs w:val="28"/>
          <w:lang w:val="uk-UA" w:eastAsia="ru-RU"/>
        </w:rPr>
        <w:t xml:space="preserve"> 201</w:t>
      </w:r>
      <w:r w:rsidR="00D172EF">
        <w:rPr>
          <w:rFonts w:ascii="Times New Roman" w:eastAsia="Times New Roman" w:hAnsi="Times New Roman" w:cs="Times New Roman"/>
          <w:sz w:val="28"/>
          <w:szCs w:val="28"/>
          <w:lang w:val="uk-UA" w:eastAsia="ru-RU"/>
        </w:rPr>
        <w:t>8</w:t>
      </w:r>
      <w:r w:rsidRPr="00FE4752">
        <w:rPr>
          <w:rFonts w:ascii="Times New Roman" w:eastAsia="Times New Roman" w:hAnsi="Times New Roman" w:cs="Times New Roman"/>
          <w:sz w:val="28"/>
          <w:szCs w:val="28"/>
          <w:lang w:val="uk-UA" w:eastAsia="ru-RU"/>
        </w:rPr>
        <w:t xml:space="preserve"> р.                    </w:t>
      </w:r>
      <w:r w:rsidR="00DE6C52">
        <w:rPr>
          <w:rFonts w:ascii="Times New Roman" w:eastAsia="Times New Roman" w:hAnsi="Times New Roman" w:cs="Times New Roman"/>
          <w:sz w:val="28"/>
          <w:szCs w:val="28"/>
          <w:lang w:val="uk-UA" w:eastAsia="ru-RU"/>
        </w:rPr>
        <w:t xml:space="preserve">                                             </w:t>
      </w:r>
      <w:r w:rsidRPr="00FE4752">
        <w:rPr>
          <w:rFonts w:ascii="Times New Roman" w:eastAsia="Times New Roman" w:hAnsi="Times New Roman" w:cs="Times New Roman"/>
          <w:sz w:val="28"/>
          <w:szCs w:val="28"/>
          <w:lang w:val="uk-UA" w:eastAsia="ru-RU"/>
        </w:rPr>
        <w:t xml:space="preserve">   №</w:t>
      </w:r>
      <w:r w:rsidR="00D262A0">
        <w:rPr>
          <w:rFonts w:ascii="Times New Roman" w:eastAsia="Times New Roman" w:hAnsi="Times New Roman" w:cs="Times New Roman"/>
          <w:sz w:val="28"/>
          <w:szCs w:val="28"/>
          <w:lang w:val="uk-UA" w:eastAsia="ru-RU"/>
        </w:rPr>
        <w:t>430-р</w:t>
      </w:r>
      <w:bookmarkStart w:id="0" w:name="_GoBack"/>
      <w:bookmarkEnd w:id="0"/>
    </w:p>
    <w:p w:rsidR="00295897" w:rsidRPr="00FE4752" w:rsidRDefault="00295897" w:rsidP="00DA686A">
      <w:pPr>
        <w:keepNext/>
        <w:spacing w:after="0" w:line="240" w:lineRule="auto"/>
        <w:ind w:firstLine="708"/>
        <w:outlineLvl w:val="2"/>
        <w:rPr>
          <w:rFonts w:ascii="Times New Roman" w:eastAsia="Times New Roman" w:hAnsi="Times New Roman" w:cs="Times New Roman"/>
          <w:b/>
          <w:bCs/>
          <w:i/>
          <w:iCs/>
          <w:sz w:val="28"/>
          <w:szCs w:val="28"/>
          <w:lang w:val="uk-UA" w:eastAsia="ru-RU"/>
        </w:rPr>
      </w:pPr>
    </w:p>
    <w:p w:rsidR="003D71EC" w:rsidRPr="00FE4752" w:rsidRDefault="003D71EC" w:rsidP="00DA686A">
      <w:pPr>
        <w:keepNext/>
        <w:spacing w:after="0" w:line="240" w:lineRule="auto"/>
        <w:ind w:firstLine="708"/>
        <w:outlineLvl w:val="2"/>
        <w:rPr>
          <w:rFonts w:ascii="Times New Roman" w:eastAsia="Times New Roman" w:hAnsi="Times New Roman" w:cs="Times New Roman"/>
          <w:b/>
          <w:bCs/>
          <w:i/>
          <w:sz w:val="28"/>
          <w:szCs w:val="28"/>
          <w:lang w:val="uk-UA" w:eastAsia="ru-RU"/>
        </w:rPr>
      </w:pPr>
      <w:r w:rsidRPr="00FE4752">
        <w:rPr>
          <w:rFonts w:ascii="Times New Roman" w:eastAsia="Times New Roman" w:hAnsi="Times New Roman" w:cs="Times New Roman"/>
          <w:b/>
          <w:bCs/>
          <w:i/>
          <w:iCs/>
          <w:sz w:val="28"/>
          <w:szCs w:val="28"/>
          <w:lang w:val="uk-UA" w:eastAsia="ru-RU"/>
        </w:rPr>
        <w:t>Про скликання та порядок підготовки</w:t>
      </w:r>
      <w:r w:rsidRPr="00FE4752">
        <w:rPr>
          <w:rFonts w:ascii="Times New Roman" w:eastAsia="Times New Roman" w:hAnsi="Times New Roman" w:cs="Times New Roman"/>
          <w:b/>
          <w:bCs/>
          <w:i/>
          <w:iCs/>
          <w:sz w:val="28"/>
          <w:szCs w:val="28"/>
          <w:lang w:val="uk-UA" w:eastAsia="ru-RU"/>
        </w:rPr>
        <w:tab/>
      </w:r>
      <w:r w:rsidRPr="00FE4752">
        <w:rPr>
          <w:rFonts w:ascii="Times New Roman" w:eastAsia="Times New Roman" w:hAnsi="Times New Roman" w:cs="Times New Roman"/>
          <w:b/>
          <w:bCs/>
          <w:i/>
          <w:iCs/>
          <w:sz w:val="28"/>
          <w:szCs w:val="28"/>
          <w:lang w:val="uk-UA" w:eastAsia="ru-RU"/>
        </w:rPr>
        <w:tab/>
      </w:r>
      <w:r w:rsidRPr="00FE4752">
        <w:rPr>
          <w:rFonts w:ascii="Times New Roman" w:eastAsia="Times New Roman" w:hAnsi="Times New Roman" w:cs="Times New Roman"/>
          <w:b/>
          <w:bCs/>
          <w:i/>
          <w:iCs/>
          <w:sz w:val="28"/>
          <w:szCs w:val="28"/>
          <w:lang w:val="uk-UA" w:eastAsia="ru-RU"/>
        </w:rPr>
        <w:tab/>
      </w:r>
      <w:r w:rsidRPr="00FE4752">
        <w:rPr>
          <w:rFonts w:ascii="Times New Roman" w:eastAsia="Times New Roman" w:hAnsi="Times New Roman" w:cs="Times New Roman"/>
          <w:b/>
          <w:bCs/>
          <w:i/>
          <w:iCs/>
          <w:sz w:val="28"/>
          <w:szCs w:val="28"/>
          <w:lang w:val="uk-UA" w:eastAsia="ru-RU"/>
        </w:rPr>
        <w:tab/>
      </w:r>
      <w:r w:rsidRPr="00FE4752">
        <w:rPr>
          <w:rFonts w:ascii="Times New Roman" w:eastAsia="Times New Roman" w:hAnsi="Times New Roman" w:cs="Times New Roman"/>
          <w:b/>
          <w:bCs/>
          <w:i/>
          <w:iCs/>
          <w:sz w:val="28"/>
          <w:szCs w:val="28"/>
          <w:lang w:val="uk-UA" w:eastAsia="ru-RU"/>
        </w:rPr>
        <w:tab/>
      </w:r>
      <w:r w:rsidRPr="00FE4752">
        <w:rPr>
          <w:rFonts w:ascii="Times New Roman" w:eastAsia="Times New Roman" w:hAnsi="Times New Roman" w:cs="Times New Roman"/>
          <w:b/>
          <w:bCs/>
          <w:i/>
          <w:iCs/>
          <w:sz w:val="28"/>
          <w:szCs w:val="28"/>
          <w:lang w:val="uk-UA" w:eastAsia="ru-RU"/>
        </w:rPr>
        <w:tab/>
      </w:r>
      <w:r w:rsidRPr="00FE4752">
        <w:rPr>
          <w:rFonts w:ascii="Times New Roman" w:eastAsia="Times New Roman" w:hAnsi="Times New Roman" w:cs="Times New Roman"/>
          <w:b/>
          <w:bCs/>
          <w:i/>
          <w:iCs/>
          <w:sz w:val="28"/>
          <w:szCs w:val="28"/>
          <w:lang w:val="uk-UA" w:eastAsia="ru-RU"/>
        </w:rPr>
        <w:tab/>
      </w:r>
      <w:r w:rsidR="004E127B">
        <w:rPr>
          <w:rFonts w:ascii="Times New Roman" w:eastAsia="Times New Roman" w:hAnsi="Times New Roman" w:cs="Times New Roman"/>
          <w:b/>
          <w:bCs/>
          <w:i/>
          <w:iCs/>
          <w:sz w:val="28"/>
          <w:szCs w:val="28"/>
          <w:lang w:val="uk-UA" w:eastAsia="ru-RU"/>
        </w:rPr>
        <w:t>5</w:t>
      </w:r>
      <w:r w:rsidR="004E127B" w:rsidRPr="004E127B">
        <w:rPr>
          <w:rFonts w:ascii="Times New Roman" w:eastAsia="Times New Roman" w:hAnsi="Times New Roman" w:cs="Times New Roman"/>
          <w:b/>
          <w:bCs/>
          <w:i/>
          <w:iCs/>
          <w:sz w:val="28"/>
          <w:szCs w:val="28"/>
          <w:lang w:eastAsia="ru-RU"/>
        </w:rPr>
        <w:t>4</w:t>
      </w:r>
      <w:r w:rsidRPr="00FE4752">
        <w:rPr>
          <w:rFonts w:ascii="Times New Roman" w:eastAsia="Times New Roman" w:hAnsi="Times New Roman" w:cs="Times New Roman"/>
          <w:b/>
          <w:bCs/>
          <w:i/>
          <w:sz w:val="28"/>
          <w:szCs w:val="28"/>
          <w:lang w:val="uk-UA" w:eastAsia="ru-RU"/>
        </w:rPr>
        <w:t>сесії міської ради 7 скликання</w:t>
      </w:r>
    </w:p>
    <w:p w:rsidR="003D71EC" w:rsidRPr="00FE4752" w:rsidRDefault="003D71EC" w:rsidP="00DA686A">
      <w:pPr>
        <w:spacing w:after="0" w:line="240" w:lineRule="auto"/>
        <w:jc w:val="both"/>
        <w:rPr>
          <w:rFonts w:ascii="Times New Roman" w:eastAsia="Times New Roman" w:hAnsi="Times New Roman" w:cs="Times New Roman"/>
          <w:sz w:val="28"/>
          <w:szCs w:val="28"/>
          <w:lang w:val="uk-UA" w:eastAsia="ru-RU"/>
        </w:rPr>
      </w:pPr>
    </w:p>
    <w:p w:rsidR="003D71EC" w:rsidRPr="00FE4752" w:rsidRDefault="003D71EC"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FE4752">
        <w:rPr>
          <w:rFonts w:ascii="Times New Roman" w:eastAsia="Times New Roman" w:hAnsi="Times New Roman" w:cs="Times New Roman"/>
          <w:sz w:val="28"/>
          <w:szCs w:val="28"/>
          <w:lang w:val="uk-UA" w:eastAsia="ru-RU"/>
        </w:rPr>
        <w:t>Відповідно до ст.ст.42,46 Закону України “Про місцеве самоврядування в Україні”:</w:t>
      </w:r>
    </w:p>
    <w:p w:rsidR="003D71EC" w:rsidRPr="00FE4752" w:rsidRDefault="003D71EC" w:rsidP="00DA686A">
      <w:pPr>
        <w:autoSpaceDE w:val="0"/>
        <w:autoSpaceDN w:val="0"/>
        <w:spacing w:after="0" w:line="240" w:lineRule="auto"/>
        <w:ind w:firstLine="709"/>
        <w:jc w:val="both"/>
        <w:rPr>
          <w:rFonts w:ascii="Times New Roman" w:eastAsia="Times New Roman" w:hAnsi="Times New Roman" w:cs="Times New Roman"/>
          <w:b/>
          <w:sz w:val="28"/>
          <w:szCs w:val="28"/>
          <w:lang w:val="uk-UA" w:eastAsia="ru-RU"/>
        </w:rPr>
      </w:pPr>
    </w:p>
    <w:p w:rsidR="003D71EC" w:rsidRPr="00FE4752" w:rsidRDefault="003D71EC" w:rsidP="00DA686A">
      <w:pPr>
        <w:autoSpaceDE w:val="0"/>
        <w:autoSpaceDN w:val="0"/>
        <w:spacing w:after="0" w:line="240" w:lineRule="auto"/>
        <w:ind w:firstLine="709"/>
        <w:jc w:val="both"/>
        <w:rPr>
          <w:rFonts w:ascii="Times New Roman" w:hAnsi="Times New Roman" w:cs="Times New Roman"/>
          <w:sz w:val="28"/>
          <w:szCs w:val="28"/>
          <w:lang w:val="uk-UA"/>
        </w:rPr>
      </w:pPr>
      <w:r w:rsidRPr="00FE4752">
        <w:rPr>
          <w:rFonts w:ascii="Times New Roman" w:eastAsia="Times New Roman" w:hAnsi="Times New Roman" w:cs="Times New Roman"/>
          <w:b/>
          <w:sz w:val="28"/>
          <w:szCs w:val="28"/>
          <w:lang w:val="uk-UA" w:eastAsia="ru-RU"/>
        </w:rPr>
        <w:t>1.</w:t>
      </w:r>
      <w:r w:rsidRPr="00FE4752">
        <w:rPr>
          <w:rFonts w:ascii="Times New Roman" w:eastAsia="Times New Roman" w:hAnsi="Times New Roman" w:cs="Times New Roman"/>
          <w:sz w:val="28"/>
          <w:szCs w:val="28"/>
          <w:lang w:val="uk-UA" w:eastAsia="ru-RU"/>
        </w:rPr>
        <w:t xml:space="preserve"> Скликати чергову </w:t>
      </w:r>
      <w:r w:rsidR="007C1EBC">
        <w:rPr>
          <w:rFonts w:ascii="Times New Roman" w:eastAsia="Times New Roman" w:hAnsi="Times New Roman" w:cs="Times New Roman"/>
          <w:sz w:val="28"/>
          <w:szCs w:val="28"/>
          <w:lang w:val="uk-UA" w:eastAsia="ru-RU"/>
        </w:rPr>
        <w:t>5</w:t>
      </w:r>
      <w:r w:rsidR="004E127B" w:rsidRPr="004E127B">
        <w:rPr>
          <w:rFonts w:ascii="Times New Roman" w:eastAsia="Times New Roman" w:hAnsi="Times New Roman" w:cs="Times New Roman"/>
          <w:sz w:val="28"/>
          <w:szCs w:val="28"/>
          <w:lang w:eastAsia="ru-RU"/>
        </w:rPr>
        <w:t>4</w:t>
      </w:r>
      <w:r w:rsidRPr="00FE4752">
        <w:rPr>
          <w:rFonts w:ascii="Times New Roman" w:eastAsia="Times New Roman" w:hAnsi="Times New Roman" w:cs="Times New Roman"/>
          <w:sz w:val="28"/>
          <w:szCs w:val="28"/>
          <w:lang w:val="uk-UA" w:eastAsia="ru-RU"/>
        </w:rPr>
        <w:t xml:space="preserve"> сесію міської ради 7 скликання </w:t>
      </w:r>
      <w:r w:rsidR="004E127B">
        <w:rPr>
          <w:rFonts w:ascii="Times New Roman" w:eastAsia="Times New Roman" w:hAnsi="Times New Roman" w:cs="Times New Roman"/>
          <w:sz w:val="28"/>
          <w:szCs w:val="28"/>
          <w:lang w:val="uk-UA" w:eastAsia="ru-RU"/>
        </w:rPr>
        <w:t>2</w:t>
      </w:r>
      <w:r w:rsidR="007C1EBC">
        <w:rPr>
          <w:rFonts w:ascii="Times New Roman" w:eastAsia="Times New Roman" w:hAnsi="Times New Roman" w:cs="Times New Roman"/>
          <w:sz w:val="28"/>
          <w:szCs w:val="28"/>
          <w:lang w:val="uk-UA" w:eastAsia="ru-RU"/>
        </w:rPr>
        <w:t xml:space="preserve">9 </w:t>
      </w:r>
      <w:r w:rsidR="004E127B">
        <w:rPr>
          <w:rFonts w:ascii="Times New Roman" w:eastAsia="Times New Roman" w:hAnsi="Times New Roman" w:cs="Times New Roman"/>
          <w:sz w:val="28"/>
          <w:szCs w:val="28"/>
          <w:lang w:val="uk-UA" w:eastAsia="ru-RU"/>
        </w:rPr>
        <w:t>листопада</w:t>
      </w:r>
      <w:r w:rsidRPr="00FE4752">
        <w:rPr>
          <w:rFonts w:ascii="Times New Roman" w:eastAsia="Times New Roman" w:hAnsi="Times New Roman" w:cs="Times New Roman"/>
          <w:sz w:val="28"/>
          <w:szCs w:val="28"/>
          <w:lang w:val="uk-UA" w:eastAsia="ru-RU"/>
        </w:rPr>
        <w:t>201</w:t>
      </w:r>
      <w:r w:rsidR="00D172EF">
        <w:rPr>
          <w:rFonts w:ascii="Times New Roman" w:eastAsia="Times New Roman" w:hAnsi="Times New Roman" w:cs="Times New Roman"/>
          <w:sz w:val="28"/>
          <w:szCs w:val="28"/>
          <w:lang w:val="uk-UA" w:eastAsia="ru-RU"/>
        </w:rPr>
        <w:t>8</w:t>
      </w:r>
      <w:r w:rsidRPr="00FE4752">
        <w:rPr>
          <w:rFonts w:ascii="Times New Roman" w:eastAsia="Times New Roman" w:hAnsi="Times New Roman" w:cs="Times New Roman"/>
          <w:sz w:val="28"/>
          <w:szCs w:val="28"/>
          <w:lang w:val="uk-UA" w:eastAsia="ru-RU"/>
        </w:rPr>
        <w:t xml:space="preserve"> року о 10.00 годині </w:t>
      </w:r>
      <w:r w:rsidR="00FE4752" w:rsidRPr="00FE4752">
        <w:rPr>
          <w:rFonts w:ascii="Times New Roman" w:eastAsia="Times New Roman" w:hAnsi="Times New Roman" w:cs="Times New Roman"/>
          <w:sz w:val="28"/>
          <w:szCs w:val="28"/>
          <w:lang w:val="uk-UA" w:eastAsia="ru-RU"/>
        </w:rPr>
        <w:t>у</w:t>
      </w:r>
      <w:r w:rsidR="00FE4752" w:rsidRPr="00FE4752">
        <w:rPr>
          <w:rFonts w:ascii="Times New Roman" w:hAnsi="Times New Roman" w:cs="Times New Roman"/>
          <w:sz w:val="28"/>
          <w:szCs w:val="28"/>
        </w:rPr>
        <w:t xml:space="preserve"> залі засідань міської ради /2 поверх/</w:t>
      </w:r>
      <w:r w:rsidR="00FE4752" w:rsidRPr="00FE4752">
        <w:rPr>
          <w:rFonts w:ascii="Times New Roman" w:hAnsi="Times New Roman" w:cs="Times New Roman"/>
          <w:sz w:val="28"/>
          <w:szCs w:val="28"/>
          <w:lang w:val="uk-UA"/>
        </w:rPr>
        <w:t>.</w:t>
      </w:r>
    </w:p>
    <w:p w:rsidR="00FE4752" w:rsidRPr="00FE4752" w:rsidRDefault="00FE4752" w:rsidP="00DA686A">
      <w:pPr>
        <w:autoSpaceDE w:val="0"/>
        <w:autoSpaceDN w:val="0"/>
        <w:spacing w:after="0" w:line="240" w:lineRule="auto"/>
        <w:ind w:firstLine="709"/>
        <w:jc w:val="both"/>
        <w:rPr>
          <w:rFonts w:ascii="Times New Roman" w:eastAsia="Times New Roman" w:hAnsi="Times New Roman" w:cs="Times New Roman"/>
          <w:b/>
          <w:sz w:val="28"/>
          <w:szCs w:val="28"/>
          <w:lang w:val="uk-UA" w:eastAsia="ru-RU"/>
        </w:rPr>
      </w:pPr>
    </w:p>
    <w:p w:rsidR="003D71EC" w:rsidRDefault="003D71EC"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513C62">
        <w:rPr>
          <w:rFonts w:ascii="Times New Roman" w:eastAsia="Times New Roman" w:hAnsi="Times New Roman" w:cs="Times New Roman"/>
          <w:b/>
          <w:sz w:val="28"/>
          <w:szCs w:val="28"/>
          <w:lang w:val="uk-UA" w:eastAsia="ru-RU"/>
        </w:rPr>
        <w:t>2.</w:t>
      </w:r>
      <w:r w:rsidRPr="00513C62">
        <w:rPr>
          <w:rFonts w:ascii="Times New Roman" w:eastAsia="Times New Roman" w:hAnsi="Times New Roman" w:cs="Times New Roman"/>
          <w:sz w:val="28"/>
          <w:szCs w:val="28"/>
          <w:lang w:val="uk-UA" w:eastAsia="ru-RU"/>
        </w:rPr>
        <w:t xml:space="preserve"> На розгляд сесії винести </w:t>
      </w:r>
      <w:r w:rsidR="00FE4752" w:rsidRPr="00513C62">
        <w:rPr>
          <w:rFonts w:ascii="Times New Roman" w:eastAsia="Times New Roman" w:hAnsi="Times New Roman" w:cs="Times New Roman"/>
          <w:sz w:val="28"/>
          <w:szCs w:val="28"/>
          <w:lang w:val="uk-UA" w:eastAsia="ru-RU"/>
        </w:rPr>
        <w:t>питання</w:t>
      </w:r>
      <w:r w:rsidRPr="00513C62">
        <w:rPr>
          <w:rFonts w:ascii="Times New Roman" w:eastAsia="Times New Roman" w:hAnsi="Times New Roman" w:cs="Times New Roman"/>
          <w:sz w:val="28"/>
          <w:szCs w:val="28"/>
          <w:lang w:val="uk-UA" w:eastAsia="ru-RU"/>
        </w:rPr>
        <w:t>:</w:t>
      </w:r>
    </w:p>
    <w:p w:rsidR="007975D7" w:rsidRDefault="007975D7"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214"/>
      </w:tblGrid>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Pr="00E60928" w:rsidRDefault="00A25E3E" w:rsidP="00F40AAA">
            <w:pPr>
              <w:spacing w:after="0" w:line="240" w:lineRule="auto"/>
              <w:jc w:val="both"/>
              <w:rPr>
                <w:rFonts w:ascii="Times New Roman" w:hAnsi="Times New Roman" w:cs="Times New Roman"/>
                <w:b/>
                <w:bCs/>
                <w:i/>
                <w:sz w:val="28"/>
                <w:szCs w:val="28"/>
                <w:lang w:val="uk-UA"/>
              </w:rPr>
            </w:pPr>
            <w:r w:rsidRPr="00E60928">
              <w:rPr>
                <w:rFonts w:ascii="Times New Roman" w:eastAsia="Times New Roman" w:hAnsi="Times New Roman" w:cs="Times New Roman"/>
                <w:bCs/>
                <w:sz w:val="28"/>
                <w:szCs w:val="28"/>
                <w:lang w:val="uk-UA" w:eastAsia="ru-RU"/>
              </w:rPr>
              <w:t xml:space="preserve">Про внесення змін до рішення 53 сесії Хмільницької міської ради №1771 від 23.10.2018р. </w:t>
            </w:r>
            <w:r w:rsidRPr="00E60928">
              <w:rPr>
                <w:rFonts w:ascii="Times New Roman" w:hAnsi="Times New Roman" w:cs="Times New Roman"/>
                <w:sz w:val="28"/>
                <w:szCs w:val="28"/>
                <w:lang w:val="uk-UA"/>
              </w:rPr>
              <w:t>«Про схвалення проекту рішення «Про добровільне приєднання Соколівської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w:t>
            </w:r>
          </w:p>
          <w:p w:rsidR="00A25E3E" w:rsidRPr="00E60928" w:rsidRDefault="00A25E3E" w:rsidP="00F40AAA">
            <w:pPr>
              <w:spacing w:after="0" w:line="240" w:lineRule="auto"/>
              <w:jc w:val="both"/>
              <w:rPr>
                <w:rFonts w:ascii="Times New Roman" w:hAnsi="Times New Roman" w:cs="Times New Roman"/>
                <w:bCs/>
                <w:sz w:val="28"/>
                <w:szCs w:val="28"/>
              </w:rPr>
            </w:pPr>
            <w:r w:rsidRPr="00E60928">
              <w:rPr>
                <w:rFonts w:ascii="Times New Roman" w:hAnsi="Times New Roman" w:cs="Times New Roman"/>
                <w:b/>
                <w:bCs/>
                <w:sz w:val="28"/>
                <w:szCs w:val="28"/>
                <w:lang w:val="uk-UA"/>
              </w:rPr>
              <w:t xml:space="preserve">Інформація: Редчика С.Б., міського голови </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Pr="00E60928" w:rsidRDefault="00A25E3E" w:rsidP="00F40AAA">
            <w:pPr>
              <w:spacing w:after="0" w:line="240" w:lineRule="auto"/>
              <w:jc w:val="both"/>
              <w:rPr>
                <w:rFonts w:ascii="Times New Roman" w:eastAsia="Times New Roman" w:hAnsi="Times New Roman" w:cs="Times New Roman"/>
                <w:sz w:val="28"/>
                <w:szCs w:val="28"/>
                <w:lang w:val="uk-UA" w:eastAsia="ru-RU"/>
              </w:rPr>
            </w:pPr>
            <w:r w:rsidRPr="00E60928">
              <w:rPr>
                <w:rFonts w:ascii="Times New Roman" w:eastAsia="Times New Roman" w:hAnsi="Times New Roman" w:cs="Times New Roman"/>
                <w:bCs/>
                <w:sz w:val="28"/>
                <w:szCs w:val="28"/>
                <w:lang w:val="uk-UA" w:eastAsia="ru-RU"/>
              </w:rPr>
              <w:t>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22.12.2017р. №1281</w:t>
            </w:r>
          </w:p>
          <w:p w:rsidR="00A25E3E" w:rsidRPr="00E60928" w:rsidRDefault="00A25E3E" w:rsidP="00F40AAA">
            <w:pPr>
              <w:spacing w:after="0" w:line="240" w:lineRule="auto"/>
              <w:jc w:val="both"/>
              <w:rPr>
                <w:rFonts w:ascii="Times New Roman" w:hAnsi="Times New Roman" w:cs="Times New Roman"/>
                <w:bCs/>
                <w:sz w:val="28"/>
                <w:szCs w:val="28"/>
              </w:rPr>
            </w:pPr>
            <w:r w:rsidRPr="00E60928">
              <w:rPr>
                <w:rFonts w:ascii="Times New Roman" w:hAnsi="Times New Roman" w:cs="Times New Roman"/>
                <w:b/>
                <w:sz w:val="28"/>
                <w:szCs w:val="28"/>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Pr="00E60928" w:rsidRDefault="00A25E3E" w:rsidP="00F40AAA">
            <w:pPr>
              <w:spacing w:after="0" w:line="240" w:lineRule="auto"/>
              <w:ind w:firstLine="34"/>
              <w:jc w:val="both"/>
              <w:rPr>
                <w:rFonts w:ascii="Times New Roman" w:eastAsia="Times New Roman" w:hAnsi="Times New Roman" w:cs="Times New Roman"/>
                <w:bCs/>
                <w:sz w:val="28"/>
                <w:szCs w:val="28"/>
                <w:lang w:val="uk-UA" w:eastAsia="ru-RU"/>
              </w:rPr>
            </w:pPr>
            <w:r w:rsidRPr="00E60928">
              <w:rPr>
                <w:rFonts w:ascii="Times New Roman" w:eastAsia="Times New Roman" w:hAnsi="Times New Roman" w:cs="Times New Roman"/>
                <w:bCs/>
                <w:sz w:val="28"/>
                <w:szCs w:val="28"/>
                <w:lang w:val="uk-UA" w:eastAsia="ru-RU"/>
              </w:rPr>
              <w:t>Про внесення змін та доповнень до Комплексної оборонно-правоохоронної Програми на 2016-2020 роки «Безпечний Хмільник – взаємна відповідальність влади та громади» затвердженої рішенням 19 сесії міської ради 7 скликання №451 від 5.08.2016р. (зі змінами)</w:t>
            </w:r>
          </w:p>
          <w:p w:rsidR="00A25E3E" w:rsidRPr="00E60928" w:rsidRDefault="00A25E3E" w:rsidP="00F40AAA">
            <w:pPr>
              <w:spacing w:after="0" w:line="240" w:lineRule="auto"/>
              <w:ind w:firstLine="34"/>
              <w:jc w:val="both"/>
              <w:rPr>
                <w:rFonts w:ascii="Times New Roman" w:eastAsia="Times New Roman" w:hAnsi="Times New Roman" w:cs="Times New Roman"/>
                <w:b/>
                <w:bCs/>
                <w:i/>
                <w:sz w:val="28"/>
                <w:szCs w:val="28"/>
                <w:lang w:val="uk-UA" w:eastAsia="ru-RU"/>
              </w:rPr>
            </w:pPr>
            <w:r w:rsidRPr="00E60928">
              <w:rPr>
                <w:rFonts w:ascii="Times New Roman" w:hAnsi="Times New Roman" w:cs="Times New Roman"/>
                <w:b/>
                <w:sz w:val="28"/>
                <w:szCs w:val="28"/>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внесення змін та доповнень до комплексної Програми захисту населення і територій м. Хмільника у разі загрози та виникнення надзвичайних ситуацій на 2016-2018 роки затвердженої рішенням 3 сесії міської ради 7 скликання від 04.12.2015р. №36 (зі змінами)</w:t>
            </w:r>
          </w:p>
          <w:p w:rsidR="00A25E3E" w:rsidRPr="00E60928" w:rsidRDefault="00A25E3E" w:rsidP="00F40AAA">
            <w:pPr>
              <w:spacing w:after="0" w:line="240" w:lineRule="auto"/>
              <w:ind w:firstLine="34"/>
              <w:jc w:val="both"/>
              <w:rPr>
                <w:rFonts w:ascii="Times New Roman" w:eastAsia="Times New Roman" w:hAnsi="Times New Roman" w:cs="Times New Roman"/>
                <w:bCs/>
                <w:sz w:val="28"/>
                <w:szCs w:val="28"/>
                <w:lang w:val="uk-UA" w:eastAsia="ru-RU"/>
              </w:rPr>
            </w:pPr>
            <w:r w:rsidRPr="00E60928">
              <w:rPr>
                <w:rFonts w:ascii="Times New Roman" w:hAnsi="Times New Roman" w:cs="Times New Roman"/>
                <w:b/>
                <w:sz w:val="28"/>
                <w:szCs w:val="28"/>
              </w:rPr>
              <w:lastRenderedPageBreak/>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A25E3E" w:rsidRPr="00282C5E"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Порядок використання коштів міського бюджету, передбачених на фінансування заходів комплексної програми захисту населення і територій м. Хмільника у разі загрози та виникнення надзвичайних ситуацій на 2019-2021 роки</w:t>
            </w:r>
          </w:p>
          <w:p w:rsidR="00A25E3E" w:rsidRPr="00E60928" w:rsidRDefault="00A25E3E" w:rsidP="00F40AAA">
            <w:pPr>
              <w:spacing w:after="0" w:line="240" w:lineRule="auto"/>
              <w:ind w:firstLine="34"/>
              <w:jc w:val="both"/>
              <w:rPr>
                <w:rFonts w:ascii="Times New Roman" w:eastAsia="Times New Roman" w:hAnsi="Times New Roman" w:cs="Times New Roman"/>
                <w:bCs/>
                <w:sz w:val="28"/>
                <w:szCs w:val="28"/>
                <w:lang w:val="uk-UA" w:eastAsia="ru-RU"/>
              </w:rPr>
            </w:pPr>
            <w:r w:rsidRPr="00E60928">
              <w:rPr>
                <w:rFonts w:ascii="Times New Roman" w:hAnsi="Times New Roman" w:cs="Times New Roman"/>
                <w:b/>
                <w:sz w:val="28"/>
                <w:szCs w:val="28"/>
              </w:rPr>
              <w:t>Інформація: Коломійчука В.П., начальника відділу цивільного захисту, оборонної роботи та взаємодії з правоохоронними органами міської ради</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Pr="00E60928"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E60928">
              <w:rPr>
                <w:rFonts w:ascii="Times New Roman" w:eastAsia="Times New Roman" w:hAnsi="Times New Roman" w:cs="Times New Roman"/>
                <w:bCs/>
                <w:sz w:val="28"/>
                <w:szCs w:val="28"/>
                <w:lang w:val="uk-UA" w:eastAsia="ru-RU"/>
              </w:rPr>
              <w:t>Про внесення змін та доповнень до міської цільової Програми збереження та використання об’єктів культурної спадщини в м. Хмільнику на 2016-2020 роки</w:t>
            </w:r>
          </w:p>
          <w:p w:rsidR="00A25E3E" w:rsidRPr="00E60928" w:rsidRDefault="00A25E3E" w:rsidP="00F40AAA">
            <w:pPr>
              <w:spacing w:after="0" w:line="240" w:lineRule="auto"/>
              <w:ind w:right="60" w:firstLine="34"/>
              <w:jc w:val="both"/>
              <w:rPr>
                <w:rFonts w:ascii="Times New Roman" w:eastAsia="Times New Roman" w:hAnsi="Times New Roman" w:cs="Times New Roman"/>
                <w:b/>
                <w:bCs/>
                <w:sz w:val="28"/>
                <w:szCs w:val="28"/>
                <w:lang w:val="uk-UA" w:eastAsia="ru-RU"/>
              </w:rPr>
            </w:pPr>
            <w:r w:rsidRPr="00E60928">
              <w:rPr>
                <w:rFonts w:ascii="Times New Roman" w:hAnsi="Times New Roman" w:cs="Times New Roman"/>
                <w:b/>
                <w:bCs/>
                <w:sz w:val="28"/>
                <w:szCs w:val="28"/>
                <w:lang w:val="uk-UA"/>
              </w:rPr>
              <w:t>Інформація: Олійника О.А., начальника служби містобудівного кадастру управління містобудування</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Pr="00E60928"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E60928">
              <w:rPr>
                <w:rFonts w:ascii="Times New Roman" w:eastAsia="Times New Roman" w:hAnsi="Times New Roman" w:cs="Times New Roman"/>
                <w:bCs/>
                <w:sz w:val="28"/>
                <w:szCs w:val="28"/>
                <w:lang w:val="uk-UA" w:eastAsia="ru-RU"/>
              </w:rPr>
              <w:t>Про внесення змін та доповнень до Порядку використання коштів міського бюджету, передбачених на фінансування заходів Міської цільової програми збереження та використання об’єктів культурної спадщини в м. Хмільнику на 2016-2020 роки (зі змінами)</w:t>
            </w:r>
          </w:p>
          <w:p w:rsidR="00A25E3E" w:rsidRPr="00E60928" w:rsidRDefault="00A25E3E" w:rsidP="00F40AAA">
            <w:pPr>
              <w:spacing w:after="0" w:line="240" w:lineRule="auto"/>
              <w:ind w:right="60" w:firstLine="34"/>
              <w:jc w:val="both"/>
              <w:rPr>
                <w:rFonts w:ascii="Times New Roman" w:eastAsia="Times New Roman" w:hAnsi="Times New Roman" w:cs="Times New Roman"/>
                <w:b/>
                <w:bCs/>
                <w:sz w:val="28"/>
                <w:szCs w:val="28"/>
                <w:lang w:val="uk-UA" w:eastAsia="ru-RU"/>
              </w:rPr>
            </w:pPr>
            <w:r w:rsidRPr="00E60928">
              <w:rPr>
                <w:rFonts w:ascii="Times New Roman" w:hAnsi="Times New Roman" w:cs="Times New Roman"/>
                <w:b/>
                <w:bCs/>
                <w:sz w:val="28"/>
                <w:szCs w:val="28"/>
                <w:lang w:val="uk-UA"/>
              </w:rPr>
              <w:t>Інформація: Олійника О.А., начальника служби містобудівного кадастру управління містобудування</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внесення змін до рішення 64 сесії міської ради 6 скликання №1887 від 23.10.2014 року «Про затвердження Порядків та Граничних норм витрат на забезпечення харчуванням і лікарськими засобами та виробами медичного призначення учасників спортивних заходів»</w:t>
            </w:r>
          </w:p>
          <w:p w:rsidR="00A25E3E" w:rsidRPr="00E60928"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347568">
              <w:rPr>
                <w:rFonts w:ascii="Times New Roman" w:hAnsi="Times New Roman" w:cs="Times New Roman"/>
                <w:b/>
                <w:sz w:val="28"/>
                <w:szCs w:val="28"/>
                <w:lang w:val="uk-UA"/>
              </w:rPr>
              <w:t>Інформація:</w:t>
            </w:r>
            <w:r>
              <w:rPr>
                <w:rFonts w:ascii="Times New Roman" w:hAnsi="Times New Roman" w:cs="Times New Roman"/>
                <w:b/>
                <w:sz w:val="28"/>
                <w:szCs w:val="28"/>
                <w:lang w:val="uk-UA"/>
              </w:rPr>
              <w:t xml:space="preserve"> Пачевського В.Г., начальника відділу з питань фізичної культури і спорту міської ради</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окремі умови оплати праці міського голови</w:t>
            </w:r>
          </w:p>
          <w:p w:rsidR="00A25E3E" w:rsidRPr="00E60928"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E60928">
              <w:rPr>
                <w:rFonts w:ascii="Times New Roman" w:hAnsi="Times New Roman" w:cs="Times New Roman"/>
                <w:b/>
                <w:bCs/>
                <w:sz w:val="28"/>
                <w:szCs w:val="28"/>
                <w:lang w:val="uk-UA"/>
              </w:rPr>
              <w:t>Інформація:</w:t>
            </w:r>
            <w:r>
              <w:rPr>
                <w:rFonts w:ascii="Times New Roman" w:hAnsi="Times New Roman" w:cs="Times New Roman"/>
                <w:b/>
                <w:bCs/>
                <w:sz w:val="28"/>
                <w:szCs w:val="28"/>
                <w:lang w:val="uk-UA"/>
              </w:rPr>
              <w:t xml:space="preserve"> Єрошенко С.С., начальника відділу бухгалтерського обліку-головного бухгалтера міської ради</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Pr="00E60928"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ПП</w:t>
            </w: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зміни в штатному розписі управління праці та соціального захисту населення Хмільницької міської ради</w:t>
            </w:r>
          </w:p>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E60928">
              <w:rPr>
                <w:rFonts w:ascii="Times New Roman" w:hAnsi="Times New Roman" w:cs="Times New Roman"/>
                <w:b/>
                <w:bCs/>
                <w:sz w:val="28"/>
                <w:szCs w:val="28"/>
                <w:lang w:val="uk-UA"/>
              </w:rPr>
              <w:t>Інформація:</w:t>
            </w:r>
            <w:r>
              <w:rPr>
                <w:rFonts w:ascii="Times New Roman" w:hAnsi="Times New Roman" w:cs="Times New Roman"/>
                <w:b/>
                <w:bCs/>
                <w:sz w:val="28"/>
                <w:szCs w:val="28"/>
                <w:lang w:val="uk-UA"/>
              </w:rPr>
              <w:t xml:space="preserve"> Тимошенко І.Я., начальника управління праці та соціального захисту населення міської ради</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затвердження Порядку відбору громадських організацій інвалідів та ветеранів, діяльність яких має соціальну спрямованість для надання фінансової підтримки з бюджету міста Хмільника в новій редакції</w:t>
            </w:r>
          </w:p>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E60928">
              <w:rPr>
                <w:rFonts w:ascii="Times New Roman" w:hAnsi="Times New Roman" w:cs="Times New Roman"/>
                <w:b/>
                <w:bCs/>
                <w:sz w:val="28"/>
                <w:szCs w:val="28"/>
                <w:lang w:val="uk-UA"/>
              </w:rPr>
              <w:t>Інформація:</w:t>
            </w:r>
            <w:r>
              <w:rPr>
                <w:rFonts w:ascii="Times New Roman" w:hAnsi="Times New Roman" w:cs="Times New Roman"/>
                <w:b/>
                <w:bCs/>
                <w:sz w:val="28"/>
                <w:szCs w:val="28"/>
                <w:lang w:val="uk-UA"/>
              </w:rPr>
              <w:t xml:space="preserve"> Тимошенко І.Я., начальника управління праці та соціального захисту населення міської ради</w:t>
            </w:r>
          </w:p>
        </w:tc>
      </w:tr>
      <w:tr w:rsidR="00A25E3E" w:rsidRPr="00D262A0"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внесення змін в штатний розпис працівників виконавчих органів Хмільницької міської ради та їх структурних підрозділів</w:t>
            </w:r>
          </w:p>
          <w:p w:rsidR="00A25E3E" w:rsidRPr="00347568"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347568">
              <w:rPr>
                <w:rFonts w:ascii="Times New Roman" w:hAnsi="Times New Roman" w:cs="Times New Roman"/>
                <w:b/>
                <w:sz w:val="28"/>
                <w:szCs w:val="28"/>
                <w:lang w:val="uk-UA"/>
              </w:rPr>
              <w:t>Інформація:</w:t>
            </w:r>
            <w:r>
              <w:rPr>
                <w:rFonts w:ascii="Times New Roman" w:hAnsi="Times New Roman" w:cs="Times New Roman"/>
                <w:b/>
                <w:sz w:val="28"/>
                <w:szCs w:val="28"/>
                <w:lang w:val="uk-UA"/>
              </w:rPr>
              <w:t xml:space="preserve"> Брилянт В.В., завідувач сектору з питань кадрової роботи відділу організаційно-кадрової роботи міської ради</w:t>
            </w:r>
          </w:p>
        </w:tc>
      </w:tr>
      <w:tr w:rsidR="00A25E3E"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A25E3E" w:rsidRDefault="00A25E3E" w:rsidP="00A25E3E">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штатний розпис комунального підприємства «Хмільниккомунсервіс»</w:t>
            </w:r>
          </w:p>
          <w:p w:rsidR="00A25E3E" w:rsidRDefault="00A25E3E" w:rsidP="00F40AAA">
            <w:pPr>
              <w:spacing w:after="0" w:line="240" w:lineRule="auto"/>
              <w:ind w:right="60" w:firstLine="34"/>
              <w:jc w:val="both"/>
              <w:rPr>
                <w:rFonts w:ascii="Times New Roman" w:eastAsia="Times New Roman" w:hAnsi="Times New Roman" w:cs="Times New Roman"/>
                <w:bCs/>
                <w:sz w:val="28"/>
                <w:szCs w:val="28"/>
                <w:lang w:val="uk-UA" w:eastAsia="ru-RU"/>
              </w:rPr>
            </w:pPr>
            <w:r w:rsidRPr="00347568">
              <w:rPr>
                <w:rFonts w:ascii="Times New Roman" w:hAnsi="Times New Roman" w:cs="Times New Roman"/>
                <w:b/>
                <w:sz w:val="28"/>
                <w:szCs w:val="28"/>
                <w:lang w:val="uk-UA"/>
              </w:rPr>
              <w:t>Інформація:</w:t>
            </w:r>
            <w:r>
              <w:rPr>
                <w:rFonts w:ascii="Times New Roman" w:hAnsi="Times New Roman" w:cs="Times New Roman"/>
                <w:b/>
                <w:sz w:val="28"/>
                <w:szCs w:val="28"/>
                <w:lang w:val="uk-UA"/>
              </w:rPr>
              <w:t xml:space="preserve"> Сташка І.Г., начальника управління житлово-комунального господарства та комунальної власності міської ради </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 xml:space="preserve">Про внесення змін, продовження та </w:t>
            </w:r>
            <w:r w:rsidRPr="00CC2E18">
              <w:rPr>
                <w:rFonts w:ascii="Times New Roman" w:hAnsi="Times New Roman" w:cs="Times New Roman"/>
                <w:bCs/>
                <w:sz w:val="28"/>
                <w:szCs w:val="28"/>
              </w:rPr>
              <w:t xml:space="preserve">поновлення договорів оренди землі </w:t>
            </w:r>
            <w:r w:rsidRPr="00CC2E18">
              <w:rPr>
                <w:rFonts w:ascii="Times New Roman" w:hAnsi="Times New Roman" w:cs="Times New Roman"/>
                <w:sz w:val="28"/>
                <w:szCs w:val="28"/>
              </w:rPr>
              <w:t>для обслуговування гаражів</w:t>
            </w:r>
          </w:p>
          <w:p w:rsidR="009E0DB7" w:rsidRPr="00CC2E18" w:rsidRDefault="009E0DB7" w:rsidP="00CC2E18">
            <w:pPr>
              <w:pStyle w:val="ad"/>
              <w:ind w:right="-12"/>
              <w:jc w:val="both"/>
              <w:rPr>
                <w:bCs/>
                <w:sz w:val="28"/>
                <w:szCs w:val="28"/>
                <w:lang w:val="uk-UA"/>
              </w:rPr>
            </w:pPr>
            <w:r w:rsidRPr="00CC2E18">
              <w:rPr>
                <w:i/>
                <w:sz w:val="28"/>
                <w:szCs w:val="28"/>
              </w:rPr>
              <w:t xml:space="preserve">Інформація: Тишкевич С.В., </w:t>
            </w:r>
            <w:r w:rsidRPr="00CC2E18">
              <w:rPr>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pStyle w:val="a8"/>
              <w:spacing w:before="0" w:beforeAutospacing="0" w:line="240" w:lineRule="auto"/>
              <w:ind w:right="-12"/>
              <w:rPr>
                <w:szCs w:val="28"/>
              </w:rPr>
            </w:pPr>
            <w:r w:rsidRPr="00CC2E18">
              <w:rPr>
                <w:szCs w:val="28"/>
              </w:rPr>
              <w:t xml:space="preserve">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земельні ділянки) </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Про затвердження документації із землеустрою та безоплатну передачу у власність земельних ділянок (присадибні земельні ділянки)</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Про затвердження документації із землеустрою та безоплатну передачу у власність земельних ділянок (присадибні земельні ділянки) частина 2</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Про затвердження  проекту землеустрою (частина 17) щодо відведення земельних ділянок Південного району в м. Хмільнику Вінницької області та безоплатну передачу у власність земельних ділянок</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 xml:space="preserve">Про розгляд заяви  гр. Чорної Н.О. щодо  зміни цільового призначення приватної земельної ділянки у м. Хмільнику по вул. Монастирська, 25 </w:t>
            </w:r>
          </w:p>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 xml:space="preserve">Про затвердження документацій із землеустрою щодо поділу земельної ділянки по </w:t>
            </w:r>
            <w:r w:rsidRPr="00CC2E18">
              <w:rPr>
                <w:rFonts w:ascii="Times New Roman" w:hAnsi="Times New Roman" w:cs="Times New Roman"/>
                <w:bCs/>
                <w:sz w:val="28"/>
                <w:szCs w:val="28"/>
              </w:rPr>
              <w:t>вул. Тичини, 69</w:t>
            </w:r>
          </w:p>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pStyle w:val="a8"/>
              <w:tabs>
                <w:tab w:val="left" w:pos="4253"/>
              </w:tabs>
              <w:spacing w:before="0" w:beforeAutospacing="0" w:line="240" w:lineRule="auto"/>
              <w:ind w:right="-12"/>
              <w:rPr>
                <w:szCs w:val="28"/>
              </w:rPr>
            </w:pPr>
            <w:r w:rsidRPr="00CC2E18">
              <w:rPr>
                <w:szCs w:val="28"/>
              </w:rPr>
              <w:t xml:space="preserve">Про  надання дозволу на виготовлення документацій із землеустрою для подальшого оформлення права користування на умовах оренди  на земельні ділянки (присадибні земельні ділянки) </w:t>
            </w:r>
          </w:p>
          <w:p w:rsidR="009E0DB7" w:rsidRPr="00CC2E18" w:rsidRDefault="009E0DB7" w:rsidP="00CC2E18">
            <w:pPr>
              <w:tabs>
                <w:tab w:val="left" w:pos="3261"/>
                <w:tab w:val="left" w:pos="3402"/>
              </w:tabs>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9E0DB7"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pStyle w:val="21"/>
              <w:spacing w:after="0" w:line="240" w:lineRule="auto"/>
              <w:ind w:right="-12"/>
              <w:jc w:val="both"/>
              <w:rPr>
                <w:sz w:val="28"/>
                <w:szCs w:val="28"/>
              </w:rPr>
            </w:pPr>
            <w:r w:rsidRPr="00CC2E18">
              <w:rPr>
                <w:sz w:val="28"/>
                <w:szCs w:val="28"/>
              </w:rPr>
              <w:t>Про внесення змін до рішень сесій Хмільницької міської ради (які стосуються громадян).</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lang w:val="uk-UA"/>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D262A0"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pStyle w:val="3"/>
              <w:tabs>
                <w:tab w:val="left" w:pos="-360"/>
                <w:tab w:val="left" w:pos="3828"/>
                <w:tab w:val="left" w:pos="3969"/>
              </w:tabs>
              <w:spacing w:after="0"/>
              <w:ind w:right="-12"/>
              <w:jc w:val="both"/>
              <w:rPr>
                <w:bCs/>
                <w:sz w:val="28"/>
                <w:szCs w:val="28"/>
                <w:lang w:val="uk-UA"/>
              </w:rPr>
            </w:pPr>
            <w:r w:rsidRPr="00CC2E18">
              <w:rPr>
                <w:bCs/>
                <w:sz w:val="28"/>
                <w:szCs w:val="28"/>
                <w:lang w:val="uk-UA"/>
              </w:rPr>
              <w:t>Про погодження межі земельної ділянки</w:t>
            </w:r>
          </w:p>
          <w:p w:rsidR="009E0DB7" w:rsidRPr="00D262A0" w:rsidRDefault="009E0DB7" w:rsidP="009E0DB7">
            <w:pPr>
              <w:tabs>
                <w:tab w:val="left" w:pos="3261"/>
                <w:tab w:val="left" w:pos="3402"/>
              </w:tabs>
              <w:ind w:right="-12"/>
              <w:jc w:val="both"/>
              <w:rPr>
                <w:rFonts w:ascii="Times New Roman" w:hAnsi="Times New Roman" w:cs="Times New Roman"/>
                <w:sz w:val="28"/>
                <w:szCs w:val="28"/>
                <w:lang w:val="uk-UA"/>
              </w:rPr>
            </w:pPr>
            <w:r w:rsidRPr="00D262A0">
              <w:rPr>
                <w:rFonts w:ascii="Times New Roman" w:hAnsi="Times New Roman"/>
                <w:i/>
                <w:sz w:val="28"/>
                <w:szCs w:val="28"/>
                <w:lang w:val="uk-UA"/>
              </w:rPr>
              <w:t xml:space="preserve">Інформація: Тишкевич С.В., </w:t>
            </w:r>
            <w:r w:rsidRPr="00D262A0">
              <w:rPr>
                <w:rFonts w:ascii="Times New Roman" w:hAnsi="Times New Roman"/>
                <w:i/>
                <w:color w:val="000000"/>
                <w:sz w:val="28"/>
                <w:szCs w:val="28"/>
                <w:lang w:val="uk-UA"/>
              </w:rPr>
              <w:t xml:space="preserve">начальника відділу земельних відносин міської </w:t>
            </w:r>
            <w:r w:rsidRPr="00D262A0">
              <w:rPr>
                <w:rFonts w:ascii="Times New Roman" w:hAnsi="Times New Roman"/>
                <w:i/>
                <w:color w:val="000000"/>
                <w:sz w:val="28"/>
                <w:szCs w:val="28"/>
                <w:lang w:val="uk-UA"/>
              </w:rPr>
              <w:lastRenderedPageBreak/>
              <w:t>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tabs>
                <w:tab w:val="left" w:pos="4395"/>
              </w:tabs>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Про розгляд заяви ТОВ «Комфорт ЮА» щодо земельної ділянки по вул. Небесної Сотні, 49</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Про продаж Найчук К.Д. земельної ділянки, що розташована у м. Хмільнику по вул. Василя Порика, 19</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 xml:space="preserve">Про продаж Найчук К.Д. земельної ділянки, що розташована у м. Хмільнику по вул. Пушкіна,70 “в” </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 xml:space="preserve">Про розгляд заяви Паризького І.В. щодо  зміни цільового призначення приватної земельної ділянки по вул. Староміська, 1  у м. Хмільнику </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tabs>
                <w:tab w:val="left" w:pos="4253"/>
              </w:tabs>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Про розгляд заяви Шелеста О. Б. щодо продовження дії договору оренди земельної ділянки по вул. Олійника (суміжної до будинковолодіння № 32)</w:t>
            </w:r>
          </w:p>
          <w:p w:rsidR="009E0DB7" w:rsidRPr="00CC2E18" w:rsidRDefault="009E0DB7" w:rsidP="00CC2E18">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CC2E18">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lang w:val="uk-UA"/>
              </w:rPr>
              <w:t xml:space="preserve">Про розгляд заяви ДП «Клінічний санаторій «Хмільник» ЗАТ лікувально-оздоровчих закладів профспілок України «Укрпрофоздоровниця» щодо надання дозволу на виготовлення документації із  землеустрою щодо поділу земельної ділянки у м. Хмільнику по вул. </w:t>
            </w:r>
            <w:r w:rsidRPr="00CC2E18">
              <w:rPr>
                <w:rFonts w:ascii="Times New Roman" w:hAnsi="Times New Roman" w:cs="Times New Roman"/>
                <w:sz w:val="28"/>
                <w:szCs w:val="28"/>
              </w:rPr>
              <w:t>Курортна, 2</w:t>
            </w:r>
          </w:p>
          <w:p w:rsidR="009E0DB7" w:rsidRPr="00CC2E18" w:rsidRDefault="009E0DB7" w:rsidP="00CC2E18">
            <w:pPr>
              <w:tabs>
                <w:tab w:val="left" w:pos="4253"/>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sz w:val="28"/>
                <w:szCs w:val="28"/>
              </w:rPr>
            </w:pPr>
            <w:r w:rsidRPr="00CC2E18">
              <w:rPr>
                <w:rFonts w:ascii="Times New Roman" w:hAnsi="Times New Roman" w:cs="Times New Roman"/>
                <w:bCs/>
                <w:sz w:val="28"/>
                <w:szCs w:val="28"/>
              </w:rPr>
              <w:t xml:space="preserve">Про затвердження проекту землеустрою  щодо відведення </w:t>
            </w:r>
            <w:r w:rsidRPr="00CC2E18">
              <w:rPr>
                <w:rFonts w:ascii="Times New Roman" w:hAnsi="Times New Roman" w:cs="Times New Roman"/>
                <w:sz w:val="28"/>
                <w:szCs w:val="28"/>
              </w:rPr>
              <w:t xml:space="preserve">земельної ділянки площею 35,0 кв.м суміжну до будинку №17 </w:t>
            </w:r>
            <w:r w:rsidRPr="00CC2E18">
              <w:rPr>
                <w:rFonts w:ascii="Times New Roman" w:hAnsi="Times New Roman" w:cs="Times New Roman"/>
                <w:bCs/>
                <w:sz w:val="28"/>
                <w:szCs w:val="28"/>
              </w:rPr>
              <w:t>по вул.</w:t>
            </w:r>
            <w:r w:rsidRPr="00CC2E18">
              <w:rPr>
                <w:rFonts w:ascii="Times New Roman" w:hAnsi="Times New Roman" w:cs="Times New Roman"/>
                <w:sz w:val="28"/>
                <w:szCs w:val="28"/>
              </w:rPr>
              <w:t xml:space="preserve"> 1 Травня у м. Хмільнику</w:t>
            </w:r>
          </w:p>
          <w:p w:rsidR="009E0DB7" w:rsidRPr="00CC2E18" w:rsidRDefault="009E0DB7" w:rsidP="00554050">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bCs/>
                <w:sz w:val="28"/>
                <w:szCs w:val="28"/>
              </w:rPr>
            </w:pPr>
            <w:r w:rsidRPr="00CC2E18">
              <w:rPr>
                <w:rFonts w:ascii="Times New Roman" w:hAnsi="Times New Roman" w:cs="Times New Roman"/>
                <w:bCs/>
                <w:sz w:val="28"/>
                <w:szCs w:val="28"/>
              </w:rPr>
              <w:t xml:space="preserve">Про затвердження проекту землеустрою  щодо відведення земельної </w:t>
            </w:r>
            <w:r w:rsidRPr="00CC2E18">
              <w:rPr>
                <w:rFonts w:ascii="Times New Roman" w:hAnsi="Times New Roman" w:cs="Times New Roman"/>
                <w:sz w:val="28"/>
                <w:szCs w:val="28"/>
              </w:rPr>
              <w:t xml:space="preserve">ділянки </w:t>
            </w:r>
            <w:r w:rsidRPr="00CC2E18">
              <w:rPr>
                <w:rFonts w:ascii="Times New Roman" w:hAnsi="Times New Roman" w:cs="Times New Roman"/>
                <w:bCs/>
                <w:sz w:val="28"/>
                <w:szCs w:val="28"/>
              </w:rPr>
              <w:t>пл</w:t>
            </w:r>
            <w:r w:rsidRPr="00CC2E18">
              <w:rPr>
                <w:rFonts w:ascii="Times New Roman" w:hAnsi="Times New Roman" w:cs="Times New Roman"/>
                <w:sz w:val="28"/>
                <w:szCs w:val="28"/>
              </w:rPr>
              <w:t>ощею 191,0 кв.м. суміжну до вул</w:t>
            </w:r>
            <w:r w:rsidRPr="00CC2E18">
              <w:rPr>
                <w:rFonts w:ascii="Times New Roman" w:hAnsi="Times New Roman" w:cs="Times New Roman"/>
                <w:bCs/>
                <w:sz w:val="28"/>
                <w:szCs w:val="28"/>
              </w:rPr>
              <w:t>. Івана Богуна, 87Б у м. Хмільнику та проведення земельних торгів</w:t>
            </w:r>
          </w:p>
          <w:p w:rsidR="009E0DB7" w:rsidRPr="00CC2E18" w:rsidRDefault="009E0DB7" w:rsidP="00554050">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bCs/>
                <w:sz w:val="28"/>
                <w:szCs w:val="28"/>
              </w:rPr>
            </w:pPr>
            <w:r w:rsidRPr="00CC2E18">
              <w:rPr>
                <w:rFonts w:ascii="Times New Roman" w:hAnsi="Times New Roman" w:cs="Times New Roman"/>
                <w:bCs/>
                <w:sz w:val="28"/>
                <w:szCs w:val="28"/>
              </w:rPr>
              <w:t xml:space="preserve">Про затвердження проекту землеустрою  щодо відведення земельної </w:t>
            </w:r>
            <w:r w:rsidRPr="00CC2E18">
              <w:rPr>
                <w:rFonts w:ascii="Times New Roman" w:hAnsi="Times New Roman" w:cs="Times New Roman"/>
                <w:sz w:val="28"/>
                <w:szCs w:val="28"/>
              </w:rPr>
              <w:t xml:space="preserve">ділянки </w:t>
            </w:r>
            <w:r w:rsidRPr="00CC2E18">
              <w:rPr>
                <w:rFonts w:ascii="Times New Roman" w:hAnsi="Times New Roman" w:cs="Times New Roman"/>
                <w:bCs/>
                <w:sz w:val="28"/>
                <w:szCs w:val="28"/>
              </w:rPr>
              <w:t>пл</w:t>
            </w:r>
            <w:r w:rsidRPr="00CC2E18">
              <w:rPr>
                <w:rFonts w:ascii="Times New Roman" w:hAnsi="Times New Roman" w:cs="Times New Roman"/>
                <w:sz w:val="28"/>
                <w:szCs w:val="28"/>
              </w:rPr>
              <w:t>ощею 40,0 кв.м. біля будинку №54 по вул</w:t>
            </w:r>
            <w:r w:rsidRPr="00CC2E18">
              <w:rPr>
                <w:rFonts w:ascii="Times New Roman" w:hAnsi="Times New Roman" w:cs="Times New Roman"/>
                <w:bCs/>
                <w:sz w:val="28"/>
                <w:szCs w:val="28"/>
              </w:rPr>
              <w:t xml:space="preserve">. </w:t>
            </w:r>
            <w:r w:rsidRPr="00CC2E18">
              <w:rPr>
                <w:rFonts w:ascii="Times New Roman" w:hAnsi="Times New Roman" w:cs="Times New Roman"/>
                <w:sz w:val="28"/>
                <w:szCs w:val="28"/>
              </w:rPr>
              <w:t>1 Травня</w:t>
            </w:r>
            <w:r w:rsidRPr="00CC2E18">
              <w:rPr>
                <w:rFonts w:ascii="Times New Roman" w:hAnsi="Times New Roman" w:cs="Times New Roman"/>
                <w:bCs/>
                <w:sz w:val="28"/>
                <w:szCs w:val="28"/>
              </w:rPr>
              <w:t xml:space="preserve"> у м. Хмільнику та проведення земельних торгів</w:t>
            </w:r>
          </w:p>
          <w:p w:rsidR="009E0DB7" w:rsidRPr="00CC2E18" w:rsidRDefault="009E0DB7" w:rsidP="00554050">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lastRenderedPageBreak/>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bCs/>
                <w:sz w:val="28"/>
                <w:szCs w:val="28"/>
              </w:rPr>
            </w:pPr>
            <w:r w:rsidRPr="00CC2E18">
              <w:rPr>
                <w:rFonts w:ascii="Times New Roman" w:hAnsi="Times New Roman" w:cs="Times New Roman"/>
                <w:bCs/>
                <w:sz w:val="28"/>
                <w:szCs w:val="28"/>
              </w:rPr>
              <w:t xml:space="preserve">Про затвердження проекту землеустрою  щодо відведення земельної </w:t>
            </w:r>
            <w:r w:rsidRPr="00CC2E18">
              <w:rPr>
                <w:rFonts w:ascii="Times New Roman" w:hAnsi="Times New Roman" w:cs="Times New Roman"/>
                <w:sz w:val="28"/>
                <w:szCs w:val="28"/>
              </w:rPr>
              <w:t xml:space="preserve">ділянки </w:t>
            </w:r>
            <w:r w:rsidRPr="00CC2E18">
              <w:rPr>
                <w:rFonts w:ascii="Times New Roman" w:hAnsi="Times New Roman" w:cs="Times New Roman"/>
                <w:bCs/>
                <w:sz w:val="28"/>
                <w:szCs w:val="28"/>
              </w:rPr>
              <w:t>пл</w:t>
            </w:r>
            <w:r w:rsidRPr="00CC2E18">
              <w:rPr>
                <w:rFonts w:ascii="Times New Roman" w:hAnsi="Times New Roman" w:cs="Times New Roman"/>
                <w:sz w:val="28"/>
                <w:szCs w:val="28"/>
              </w:rPr>
              <w:t>ощею 27,0 кв.м. суміжну до вул</w:t>
            </w:r>
            <w:r w:rsidRPr="00CC2E18">
              <w:rPr>
                <w:rFonts w:ascii="Times New Roman" w:hAnsi="Times New Roman" w:cs="Times New Roman"/>
                <w:bCs/>
                <w:sz w:val="28"/>
                <w:szCs w:val="28"/>
              </w:rPr>
              <w:t>. Столярчука, 32 А у м. Хмільнику та проведення земельних торгів</w:t>
            </w:r>
          </w:p>
          <w:p w:rsidR="009E0DB7" w:rsidRPr="00CC2E18" w:rsidRDefault="009E0DB7" w:rsidP="00554050">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bCs/>
                <w:sz w:val="28"/>
                <w:szCs w:val="28"/>
              </w:rPr>
            </w:pPr>
            <w:r w:rsidRPr="00CC2E18">
              <w:rPr>
                <w:rFonts w:ascii="Times New Roman" w:hAnsi="Times New Roman" w:cs="Times New Roman"/>
                <w:bCs/>
                <w:sz w:val="28"/>
                <w:szCs w:val="28"/>
              </w:rPr>
              <w:t xml:space="preserve">Про затвердження проекту землеустрою  щодо відведення земельної </w:t>
            </w:r>
            <w:r w:rsidRPr="00CC2E18">
              <w:rPr>
                <w:rFonts w:ascii="Times New Roman" w:hAnsi="Times New Roman" w:cs="Times New Roman"/>
                <w:sz w:val="28"/>
                <w:szCs w:val="28"/>
              </w:rPr>
              <w:t xml:space="preserve">ділянки </w:t>
            </w:r>
            <w:r w:rsidRPr="00CC2E18">
              <w:rPr>
                <w:rFonts w:ascii="Times New Roman" w:hAnsi="Times New Roman" w:cs="Times New Roman"/>
                <w:bCs/>
                <w:sz w:val="28"/>
                <w:szCs w:val="28"/>
              </w:rPr>
              <w:t>пл</w:t>
            </w:r>
            <w:r w:rsidRPr="00CC2E18">
              <w:rPr>
                <w:rFonts w:ascii="Times New Roman" w:hAnsi="Times New Roman" w:cs="Times New Roman"/>
                <w:sz w:val="28"/>
                <w:szCs w:val="28"/>
              </w:rPr>
              <w:t>ощею 80,0 кв.м. суміжну до вул</w:t>
            </w:r>
            <w:r w:rsidRPr="00CC2E18">
              <w:rPr>
                <w:rFonts w:ascii="Times New Roman" w:hAnsi="Times New Roman" w:cs="Times New Roman"/>
                <w:bCs/>
                <w:sz w:val="28"/>
                <w:szCs w:val="28"/>
              </w:rPr>
              <w:t>. Столярчука, 32 А у м. Хмільнику та проведення земельних торгів</w:t>
            </w:r>
          </w:p>
          <w:p w:rsidR="009E0DB7" w:rsidRPr="00CC2E18" w:rsidRDefault="009E0DB7" w:rsidP="00554050">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 xml:space="preserve">Про затвердження технічної документації із землеустрою щодо встановлення меж земельної ділянки в натурі (на місцевості) по вул. Столярчука, 10 та передачі в постійне користування виконавчому комітету Хмільницької міської ради </w:t>
            </w:r>
          </w:p>
          <w:p w:rsidR="009E0DB7" w:rsidRPr="00CC2E18" w:rsidRDefault="009E0DB7" w:rsidP="00554050">
            <w:pPr>
              <w:tabs>
                <w:tab w:val="left" w:pos="3261"/>
                <w:tab w:val="left" w:pos="3402"/>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Про розгляд заяви АП НВП «Візит»  щодо земельної ділянк</w:t>
            </w:r>
            <w:r w:rsidR="00034761">
              <w:rPr>
                <w:rFonts w:ascii="Times New Roman" w:hAnsi="Times New Roman" w:cs="Times New Roman"/>
                <w:sz w:val="28"/>
                <w:szCs w:val="28"/>
                <w:lang w:val="uk-UA"/>
              </w:rPr>
              <w:t>и</w:t>
            </w:r>
            <w:r w:rsidRPr="00CC2E18">
              <w:rPr>
                <w:rFonts w:ascii="Times New Roman" w:hAnsi="Times New Roman" w:cs="Times New Roman"/>
                <w:sz w:val="28"/>
                <w:szCs w:val="28"/>
              </w:rPr>
              <w:t>, на яку поширюється право сервітуту для будівництва теплотраси</w:t>
            </w:r>
          </w:p>
          <w:p w:rsidR="009E0DB7" w:rsidRPr="00CC2E18" w:rsidRDefault="009E0DB7" w:rsidP="00554050">
            <w:pPr>
              <w:tabs>
                <w:tab w:val="left" w:pos="4111"/>
              </w:tabs>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sz w:val="28"/>
                <w:szCs w:val="28"/>
              </w:rPr>
            </w:pPr>
            <w:r w:rsidRPr="00CC2E18">
              <w:rPr>
                <w:rFonts w:ascii="Times New Roman" w:hAnsi="Times New Roman" w:cs="Times New Roman"/>
                <w:sz w:val="28"/>
                <w:szCs w:val="28"/>
              </w:rPr>
              <w:t xml:space="preserve">Про розгляд заяви ТОВ СП «Нібулон» щодо земельної ділянку суміжну до вул. Івана Богуна, 85, у м. Хмільнику </w:t>
            </w:r>
          </w:p>
          <w:p w:rsidR="009E0DB7" w:rsidRPr="00CC2E18" w:rsidRDefault="009E0DB7" w:rsidP="00554050">
            <w:pPr>
              <w:spacing w:after="0"/>
              <w:ind w:right="-12"/>
              <w:jc w:val="both"/>
              <w:rPr>
                <w:rFonts w:ascii="Times New Roman" w:hAnsi="Times New Roman" w:cs="Times New Roman"/>
                <w:sz w:val="28"/>
                <w:szCs w:val="28"/>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9E0DB7"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CC2E18"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CC2E18" w:rsidRDefault="009E0DB7" w:rsidP="00554050">
            <w:pPr>
              <w:spacing w:after="0"/>
              <w:ind w:right="-12"/>
              <w:jc w:val="both"/>
              <w:rPr>
                <w:rFonts w:ascii="Times New Roman" w:hAnsi="Times New Roman" w:cs="Times New Roman"/>
                <w:sz w:val="28"/>
                <w:szCs w:val="28"/>
                <w:lang w:val="uk-UA"/>
              </w:rPr>
            </w:pPr>
            <w:r w:rsidRPr="00CC2E18">
              <w:rPr>
                <w:rFonts w:ascii="Times New Roman" w:hAnsi="Times New Roman" w:cs="Times New Roman"/>
                <w:sz w:val="28"/>
                <w:szCs w:val="28"/>
                <w:lang w:val="uk-UA"/>
              </w:rPr>
              <w:t>Про внесення змін до рішення 36 сесії Хмільницької міської ради 6 скликання №1075  від 21 лютого 2013 року «Про затвердження Положення про самоврядний контроль за використанням та охороною земель у місті Хмільнику» (зі змінами)</w:t>
            </w:r>
          </w:p>
          <w:p w:rsidR="009E0DB7" w:rsidRPr="00CC2E18" w:rsidRDefault="009E0DB7" w:rsidP="00554050">
            <w:pPr>
              <w:spacing w:after="0"/>
              <w:ind w:right="-12"/>
              <w:jc w:val="both"/>
              <w:rPr>
                <w:rFonts w:ascii="Times New Roman" w:hAnsi="Times New Roman" w:cs="Times New Roman"/>
                <w:sz w:val="28"/>
                <w:szCs w:val="28"/>
                <w:lang w:val="uk-UA"/>
              </w:rPr>
            </w:pPr>
            <w:r w:rsidRPr="00CC2E18">
              <w:rPr>
                <w:rFonts w:ascii="Times New Roman" w:hAnsi="Times New Roman"/>
                <w:i/>
                <w:sz w:val="28"/>
                <w:szCs w:val="28"/>
              </w:rPr>
              <w:t xml:space="preserve">Інформація: Тишкевич С.В., </w:t>
            </w:r>
            <w:r w:rsidRPr="00CC2E18">
              <w:rPr>
                <w:rFonts w:ascii="Times New Roman" w:hAnsi="Times New Roman"/>
                <w:i/>
                <w:color w:val="000000"/>
                <w:sz w:val="28"/>
                <w:szCs w:val="28"/>
              </w:rPr>
              <w:t>начальника відділу земельних відносин міської ради</w:t>
            </w:r>
          </w:p>
        </w:tc>
      </w:tr>
      <w:tr w:rsidR="009E0DB7" w:rsidRPr="00E60928" w:rsidTr="001C38CA">
        <w:trPr>
          <w:trHeight w:val="360"/>
        </w:trPr>
        <w:tc>
          <w:tcPr>
            <w:tcW w:w="567" w:type="dxa"/>
            <w:tcBorders>
              <w:top w:val="single" w:sz="4" w:space="0" w:color="auto"/>
              <w:left w:val="single" w:sz="4" w:space="0" w:color="auto"/>
              <w:bottom w:val="single" w:sz="4" w:space="0" w:color="auto"/>
              <w:right w:val="single" w:sz="4" w:space="0" w:color="auto"/>
            </w:tcBorders>
          </w:tcPr>
          <w:p w:rsidR="009E0DB7" w:rsidRPr="009E0DB7" w:rsidRDefault="009E0DB7" w:rsidP="009E0DB7">
            <w:pPr>
              <w:numPr>
                <w:ilvl w:val="0"/>
                <w:numId w:val="3"/>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214" w:type="dxa"/>
            <w:tcBorders>
              <w:top w:val="single" w:sz="4" w:space="0" w:color="auto"/>
              <w:left w:val="single" w:sz="4" w:space="0" w:color="auto"/>
              <w:bottom w:val="single" w:sz="4" w:space="0" w:color="auto"/>
              <w:right w:val="single" w:sz="4" w:space="0" w:color="auto"/>
            </w:tcBorders>
          </w:tcPr>
          <w:p w:rsidR="009E0DB7" w:rsidRPr="009E0DB7" w:rsidRDefault="009E0DB7" w:rsidP="009E0DB7">
            <w:pPr>
              <w:tabs>
                <w:tab w:val="left" w:pos="4111"/>
              </w:tabs>
              <w:ind w:right="-12"/>
              <w:jc w:val="both"/>
              <w:rPr>
                <w:rFonts w:ascii="Times New Roman" w:hAnsi="Times New Roman" w:cs="Times New Roman"/>
                <w:b/>
                <w:color w:val="FF0000"/>
                <w:sz w:val="28"/>
                <w:szCs w:val="28"/>
              </w:rPr>
            </w:pPr>
            <w:r w:rsidRPr="00554050">
              <w:rPr>
                <w:rFonts w:ascii="Times New Roman" w:hAnsi="Times New Roman" w:cs="Times New Roman"/>
                <w:b/>
                <w:sz w:val="28"/>
                <w:szCs w:val="28"/>
              </w:rPr>
              <w:t>ІНШІ ПИТАННЯ ЗЕМЛЕКОРИСТУВАННЯ</w:t>
            </w:r>
          </w:p>
        </w:tc>
      </w:tr>
    </w:tbl>
    <w:p w:rsidR="007975D7" w:rsidRDefault="007975D7"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8B62B1" w:rsidRDefault="008B62B1"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F47850" w:rsidRDefault="003D71EC" w:rsidP="00F47850">
      <w:pPr>
        <w:spacing w:after="0" w:line="240" w:lineRule="auto"/>
        <w:jc w:val="both"/>
        <w:rPr>
          <w:rFonts w:ascii="Times New Roman" w:eastAsia="Times New Roman" w:hAnsi="Times New Roman" w:cs="Times New Roman"/>
          <w:sz w:val="28"/>
          <w:szCs w:val="28"/>
          <w:lang w:val="uk-UA" w:eastAsia="ru-RU"/>
        </w:rPr>
      </w:pPr>
      <w:r w:rsidRPr="00FE4752">
        <w:rPr>
          <w:rFonts w:ascii="Times New Roman" w:eastAsia="Times New Roman" w:hAnsi="Times New Roman" w:cs="Times New Roman"/>
          <w:b/>
          <w:sz w:val="28"/>
          <w:szCs w:val="28"/>
          <w:lang w:val="uk-UA" w:eastAsia="ru-RU"/>
        </w:rPr>
        <w:t>3.</w:t>
      </w:r>
      <w:r w:rsidRPr="00FE4752">
        <w:rPr>
          <w:rFonts w:ascii="Times New Roman" w:eastAsia="Times New Roman" w:hAnsi="Times New Roman" w:cs="Times New Roman"/>
          <w:sz w:val="28"/>
          <w:szCs w:val="28"/>
          <w:lang w:val="uk-UA" w:eastAsia="ru-RU"/>
        </w:rPr>
        <w:t xml:space="preserve">   Різне</w:t>
      </w:r>
    </w:p>
    <w:p w:rsidR="004102EC" w:rsidRPr="00FE4752" w:rsidRDefault="003D71EC" w:rsidP="00F47850">
      <w:pPr>
        <w:spacing w:after="0" w:line="240" w:lineRule="auto"/>
        <w:jc w:val="both"/>
        <w:rPr>
          <w:rFonts w:ascii="Times New Roman" w:eastAsia="Times New Roman" w:hAnsi="Times New Roman" w:cs="Times New Roman"/>
          <w:sz w:val="28"/>
          <w:szCs w:val="28"/>
          <w:lang w:val="uk-UA" w:eastAsia="ru-RU"/>
        </w:rPr>
      </w:pPr>
      <w:r w:rsidRPr="00FE4752">
        <w:rPr>
          <w:rFonts w:ascii="Times New Roman" w:eastAsia="Times New Roman" w:hAnsi="Times New Roman" w:cs="Times New Roman"/>
          <w:b/>
          <w:sz w:val="28"/>
          <w:szCs w:val="28"/>
          <w:lang w:val="uk-UA" w:eastAsia="ru-RU"/>
        </w:rPr>
        <w:t xml:space="preserve">4. </w:t>
      </w:r>
      <w:r w:rsidRPr="00FE4752">
        <w:rPr>
          <w:rFonts w:ascii="Times New Roman" w:eastAsia="Times New Roman" w:hAnsi="Times New Roman" w:cs="Times New Roman"/>
          <w:sz w:val="28"/>
          <w:szCs w:val="28"/>
          <w:lang w:val="uk-UA" w:eastAsia="ru-RU"/>
        </w:rPr>
        <w:t xml:space="preserve">Рекомендувати головам постійних комісій міської ради </w:t>
      </w:r>
      <w:r w:rsidR="00912291">
        <w:rPr>
          <w:rFonts w:ascii="Times New Roman" w:eastAsia="Times New Roman" w:hAnsi="Times New Roman" w:cs="Times New Roman"/>
          <w:sz w:val="28"/>
          <w:szCs w:val="28"/>
          <w:lang w:val="uk-UA" w:eastAsia="ru-RU"/>
        </w:rPr>
        <w:t xml:space="preserve">провести </w:t>
      </w:r>
      <w:r w:rsidRPr="00FE4752">
        <w:rPr>
          <w:rFonts w:ascii="Times New Roman" w:eastAsia="Times New Roman" w:hAnsi="Times New Roman" w:cs="Times New Roman"/>
          <w:sz w:val="28"/>
          <w:szCs w:val="28"/>
          <w:lang w:val="uk-UA" w:eastAsia="ru-RU"/>
        </w:rPr>
        <w:t>засідання комісій</w:t>
      </w:r>
      <w:r w:rsidR="008E482F">
        <w:rPr>
          <w:rFonts w:ascii="Times New Roman" w:eastAsia="Times New Roman" w:hAnsi="Times New Roman" w:cs="Times New Roman"/>
          <w:sz w:val="28"/>
          <w:szCs w:val="28"/>
          <w:lang w:val="uk-UA" w:eastAsia="ru-RU"/>
        </w:rPr>
        <w:t>2</w:t>
      </w:r>
      <w:r w:rsidR="005F2029">
        <w:rPr>
          <w:rFonts w:ascii="Times New Roman" w:eastAsia="Times New Roman" w:hAnsi="Times New Roman" w:cs="Times New Roman"/>
          <w:sz w:val="28"/>
          <w:szCs w:val="28"/>
          <w:lang w:val="uk-UA" w:eastAsia="ru-RU"/>
        </w:rPr>
        <w:t>6</w:t>
      </w:r>
      <w:r w:rsidR="008E482F">
        <w:rPr>
          <w:rFonts w:ascii="Times New Roman" w:eastAsia="Times New Roman" w:hAnsi="Times New Roman" w:cs="Times New Roman"/>
          <w:sz w:val="28"/>
          <w:szCs w:val="28"/>
          <w:lang w:val="uk-UA" w:eastAsia="ru-RU"/>
        </w:rPr>
        <w:t>листопада</w:t>
      </w:r>
      <w:r w:rsidR="004102EC" w:rsidRPr="00FE4752">
        <w:rPr>
          <w:rFonts w:ascii="Times New Roman" w:eastAsia="Times New Roman" w:hAnsi="Times New Roman" w:cs="Times New Roman"/>
          <w:sz w:val="28"/>
          <w:szCs w:val="28"/>
          <w:lang w:val="uk-UA" w:eastAsia="ru-RU"/>
        </w:rPr>
        <w:t>201</w:t>
      </w:r>
      <w:r w:rsidR="00AF7FE9">
        <w:rPr>
          <w:rFonts w:ascii="Times New Roman" w:eastAsia="Times New Roman" w:hAnsi="Times New Roman" w:cs="Times New Roman"/>
          <w:sz w:val="28"/>
          <w:szCs w:val="28"/>
          <w:lang w:val="uk-UA" w:eastAsia="ru-RU"/>
        </w:rPr>
        <w:t>8</w:t>
      </w:r>
      <w:r w:rsidR="004102EC" w:rsidRPr="00FE4752">
        <w:rPr>
          <w:rFonts w:ascii="Times New Roman" w:eastAsia="Times New Roman" w:hAnsi="Times New Roman" w:cs="Times New Roman"/>
          <w:sz w:val="28"/>
          <w:szCs w:val="28"/>
          <w:lang w:val="uk-UA" w:eastAsia="ru-RU"/>
        </w:rPr>
        <w:t xml:space="preserve"> року о 14.00 год. за напрямками розгляду питань.</w:t>
      </w:r>
    </w:p>
    <w:p w:rsidR="003D71EC" w:rsidRDefault="003D71EC" w:rsidP="00DA686A">
      <w:pPr>
        <w:spacing w:after="0" w:line="240" w:lineRule="auto"/>
        <w:ind w:firstLine="709"/>
        <w:jc w:val="both"/>
        <w:rPr>
          <w:rFonts w:ascii="Times New Roman" w:eastAsia="Times New Roman" w:hAnsi="Times New Roman" w:cs="Times New Roman"/>
          <w:color w:val="000000"/>
          <w:sz w:val="28"/>
          <w:szCs w:val="28"/>
          <w:lang w:val="uk-UA" w:eastAsia="ru-RU"/>
        </w:rPr>
      </w:pPr>
      <w:r w:rsidRPr="00FE4752">
        <w:rPr>
          <w:rFonts w:ascii="Times New Roman" w:eastAsia="Times New Roman" w:hAnsi="Times New Roman" w:cs="Times New Roman"/>
          <w:b/>
          <w:sz w:val="28"/>
          <w:szCs w:val="28"/>
          <w:lang w:val="uk-UA" w:eastAsia="ru-RU"/>
        </w:rPr>
        <w:t xml:space="preserve">5. </w:t>
      </w:r>
      <w:r w:rsidRPr="00FE4752">
        <w:rPr>
          <w:rFonts w:ascii="Times New Roman" w:eastAsia="Times New Roman" w:hAnsi="Times New Roman" w:cs="Times New Roman"/>
          <w:sz w:val="28"/>
          <w:szCs w:val="28"/>
          <w:lang w:val="uk-UA" w:eastAsia="ru-RU"/>
        </w:rPr>
        <w:t xml:space="preserve">Головам постійних комісій висновки, пропозиції (рекомендації) до розглянутих на комісіях питань, протоколи засідань </w:t>
      </w:r>
      <w:r w:rsidRPr="00FE4752">
        <w:rPr>
          <w:rFonts w:ascii="Times New Roman" w:eastAsia="Times New Roman" w:hAnsi="Times New Roman" w:cs="Times New Roman"/>
          <w:color w:val="000000"/>
          <w:sz w:val="28"/>
          <w:szCs w:val="28"/>
          <w:lang w:val="uk-UA" w:eastAsia="ru-RU"/>
        </w:rPr>
        <w:t>направити міському голові</w:t>
      </w:r>
      <w:r w:rsidR="00555D02">
        <w:rPr>
          <w:rFonts w:ascii="Times New Roman" w:eastAsia="Times New Roman" w:hAnsi="Times New Roman" w:cs="Times New Roman"/>
          <w:color w:val="000000"/>
          <w:sz w:val="28"/>
          <w:szCs w:val="28"/>
          <w:lang w:val="uk-UA" w:eastAsia="ru-RU"/>
        </w:rPr>
        <w:t xml:space="preserve"> до початку сесії </w:t>
      </w:r>
      <w:r w:rsidR="008E482F">
        <w:rPr>
          <w:rFonts w:ascii="Times New Roman" w:eastAsia="Times New Roman" w:hAnsi="Times New Roman" w:cs="Times New Roman"/>
          <w:color w:val="000000"/>
          <w:sz w:val="28"/>
          <w:szCs w:val="28"/>
          <w:lang w:val="uk-UA" w:eastAsia="ru-RU"/>
        </w:rPr>
        <w:t>29листопада</w:t>
      </w:r>
      <w:r w:rsidR="004102EC" w:rsidRPr="00FE4752">
        <w:rPr>
          <w:rFonts w:ascii="Times New Roman" w:eastAsia="Times New Roman" w:hAnsi="Times New Roman" w:cs="Times New Roman"/>
          <w:color w:val="000000"/>
          <w:sz w:val="28"/>
          <w:szCs w:val="28"/>
          <w:lang w:val="uk-UA" w:eastAsia="ru-RU"/>
        </w:rPr>
        <w:t xml:space="preserve"> 201</w:t>
      </w:r>
      <w:r w:rsidR="00AF7FE9">
        <w:rPr>
          <w:rFonts w:ascii="Times New Roman" w:eastAsia="Times New Roman" w:hAnsi="Times New Roman" w:cs="Times New Roman"/>
          <w:color w:val="000000"/>
          <w:sz w:val="28"/>
          <w:szCs w:val="28"/>
          <w:lang w:val="uk-UA" w:eastAsia="ru-RU"/>
        </w:rPr>
        <w:t>8</w:t>
      </w:r>
      <w:r w:rsidR="004102EC" w:rsidRPr="00FE4752">
        <w:rPr>
          <w:rFonts w:ascii="Times New Roman" w:eastAsia="Times New Roman" w:hAnsi="Times New Roman" w:cs="Times New Roman"/>
          <w:color w:val="000000"/>
          <w:sz w:val="28"/>
          <w:szCs w:val="28"/>
          <w:lang w:val="uk-UA" w:eastAsia="ru-RU"/>
        </w:rPr>
        <w:t xml:space="preserve"> року.</w:t>
      </w:r>
    </w:p>
    <w:p w:rsidR="00673932" w:rsidRPr="00FE4752" w:rsidRDefault="00673932" w:rsidP="00DA686A">
      <w:pPr>
        <w:spacing w:after="0" w:line="240" w:lineRule="auto"/>
        <w:ind w:firstLine="709"/>
        <w:jc w:val="both"/>
        <w:rPr>
          <w:rFonts w:ascii="Times New Roman" w:eastAsia="Times New Roman" w:hAnsi="Times New Roman" w:cs="Times New Roman"/>
          <w:color w:val="FF0000"/>
          <w:sz w:val="28"/>
          <w:szCs w:val="28"/>
          <w:lang w:val="uk-UA" w:eastAsia="ru-RU"/>
        </w:rPr>
      </w:pPr>
    </w:p>
    <w:p w:rsidR="003D71EC" w:rsidRPr="00FE4752" w:rsidRDefault="003D71EC" w:rsidP="00DA686A">
      <w:pPr>
        <w:spacing w:after="0" w:line="240" w:lineRule="auto"/>
        <w:ind w:firstLine="709"/>
        <w:jc w:val="both"/>
        <w:rPr>
          <w:rFonts w:ascii="Times New Roman" w:eastAsia="Times New Roman" w:hAnsi="Times New Roman" w:cs="Times New Roman"/>
          <w:sz w:val="28"/>
          <w:szCs w:val="28"/>
          <w:lang w:val="uk-UA" w:eastAsia="ru-RU"/>
        </w:rPr>
      </w:pPr>
      <w:r w:rsidRPr="00FE4752">
        <w:rPr>
          <w:rFonts w:ascii="Times New Roman" w:eastAsia="Times New Roman" w:hAnsi="Times New Roman" w:cs="Times New Roman"/>
          <w:b/>
          <w:sz w:val="28"/>
          <w:szCs w:val="28"/>
          <w:lang w:val="uk-UA" w:eastAsia="ru-RU"/>
        </w:rPr>
        <w:t xml:space="preserve">6. </w:t>
      </w:r>
      <w:r w:rsidR="00F2728D" w:rsidRPr="00FE4752">
        <w:rPr>
          <w:rFonts w:ascii="Times New Roman" w:hAnsi="Times New Roman" w:cs="Times New Roman"/>
          <w:sz w:val="28"/>
          <w:szCs w:val="28"/>
          <w:lang w:val="uk-UA"/>
        </w:rPr>
        <w:t>Відділу інформаційної діяльності та комунікацій із громадськістю міської ради</w:t>
      </w:r>
      <w:r w:rsidRPr="00FE4752">
        <w:rPr>
          <w:rFonts w:ascii="Times New Roman" w:eastAsia="Times New Roman" w:hAnsi="Times New Roman" w:cs="Times New Roman"/>
          <w:sz w:val="28"/>
          <w:szCs w:val="28"/>
          <w:lang w:val="uk-UA" w:eastAsia="ru-RU"/>
        </w:rPr>
        <w:t xml:space="preserve">про місце, дату, час проведення та порядок денний сесії поінформувати населення через </w:t>
      </w:r>
      <w:r w:rsidR="005A57E8">
        <w:rPr>
          <w:rFonts w:ascii="Times New Roman" w:eastAsia="Times New Roman" w:hAnsi="Times New Roman" w:cs="Times New Roman"/>
          <w:sz w:val="28"/>
          <w:szCs w:val="28"/>
          <w:lang w:val="uk-UA" w:eastAsia="ru-RU"/>
        </w:rPr>
        <w:t>редакцію газети</w:t>
      </w:r>
      <w:r w:rsidRPr="00FE4752">
        <w:rPr>
          <w:rFonts w:ascii="Times New Roman" w:eastAsia="Times New Roman" w:hAnsi="Times New Roman" w:cs="Times New Roman"/>
          <w:sz w:val="28"/>
          <w:szCs w:val="28"/>
          <w:lang w:val="uk-UA" w:eastAsia="ru-RU"/>
        </w:rPr>
        <w:t xml:space="preserve"> «</w:t>
      </w:r>
      <w:r w:rsidR="005A57E8">
        <w:rPr>
          <w:rFonts w:ascii="Times New Roman" w:eastAsia="Times New Roman" w:hAnsi="Times New Roman" w:cs="Times New Roman"/>
          <w:sz w:val="28"/>
          <w:szCs w:val="28"/>
          <w:lang w:val="uk-UA" w:eastAsia="ru-RU"/>
        </w:rPr>
        <w:t>13 округ</w:t>
      </w:r>
      <w:r w:rsidRPr="00FE4752">
        <w:rPr>
          <w:rFonts w:ascii="Times New Roman" w:eastAsia="Times New Roman" w:hAnsi="Times New Roman" w:cs="Times New Roman"/>
          <w:sz w:val="28"/>
          <w:szCs w:val="28"/>
          <w:lang w:val="uk-UA" w:eastAsia="ru-RU"/>
        </w:rPr>
        <w:t>» та офіційний веб-сайт міста Хмільника, а відділу організаційно-кадрової роботи міської ради депутатів міської ради.</w:t>
      </w:r>
    </w:p>
    <w:p w:rsidR="003D71EC" w:rsidRPr="00FE4752" w:rsidRDefault="003D71EC" w:rsidP="00DA686A">
      <w:pPr>
        <w:spacing w:after="0" w:line="240" w:lineRule="auto"/>
        <w:ind w:firstLine="709"/>
        <w:jc w:val="both"/>
        <w:rPr>
          <w:rFonts w:ascii="Times New Roman" w:eastAsia="Times New Roman" w:hAnsi="Times New Roman" w:cs="Times New Roman"/>
          <w:sz w:val="28"/>
          <w:szCs w:val="28"/>
          <w:lang w:val="uk-UA" w:eastAsia="ru-RU"/>
        </w:rPr>
      </w:pPr>
      <w:r w:rsidRPr="00FE4752">
        <w:rPr>
          <w:rFonts w:ascii="Times New Roman" w:eastAsia="Times New Roman" w:hAnsi="Times New Roman" w:cs="Times New Roman"/>
          <w:b/>
          <w:sz w:val="28"/>
          <w:szCs w:val="28"/>
          <w:lang w:val="uk-UA" w:eastAsia="ru-RU"/>
        </w:rPr>
        <w:t xml:space="preserve">7. </w:t>
      </w:r>
      <w:r w:rsidRPr="00FE4752">
        <w:rPr>
          <w:rFonts w:ascii="Times New Roman" w:eastAsia="Times New Roman" w:hAnsi="Times New Roman" w:cs="Times New Roman"/>
          <w:sz w:val="28"/>
          <w:szCs w:val="28"/>
          <w:lang w:val="uk-UA" w:eastAsia="ru-RU"/>
        </w:rPr>
        <w:t>Контроль за виконанням цього розпорядження залишаю за собою.</w:t>
      </w:r>
    </w:p>
    <w:p w:rsidR="003D71EC" w:rsidRPr="00FE4752" w:rsidRDefault="003D71EC" w:rsidP="00DA686A">
      <w:pPr>
        <w:tabs>
          <w:tab w:val="left" w:pos="2100"/>
        </w:tabs>
        <w:spacing w:after="0" w:line="240" w:lineRule="auto"/>
        <w:ind w:firstLine="709"/>
        <w:jc w:val="both"/>
        <w:rPr>
          <w:rFonts w:ascii="Times New Roman" w:eastAsia="Times New Roman" w:hAnsi="Times New Roman" w:cs="Times New Roman"/>
          <w:sz w:val="28"/>
          <w:szCs w:val="28"/>
          <w:lang w:val="uk-UA" w:eastAsia="ru-RU"/>
        </w:rPr>
      </w:pPr>
    </w:p>
    <w:p w:rsidR="003D71EC" w:rsidRPr="00FE4752" w:rsidRDefault="003D71EC" w:rsidP="00DA686A">
      <w:pPr>
        <w:spacing w:after="0" w:line="240" w:lineRule="auto"/>
        <w:rPr>
          <w:rFonts w:ascii="Times New Roman" w:eastAsia="Times New Roman" w:hAnsi="Times New Roman" w:cs="Times New Roman"/>
          <w:b/>
          <w:sz w:val="28"/>
          <w:szCs w:val="28"/>
          <w:lang w:val="uk-UA" w:eastAsia="ru-RU"/>
        </w:rPr>
      </w:pPr>
      <w:r w:rsidRPr="00FE4752">
        <w:rPr>
          <w:rFonts w:ascii="Times New Roman" w:eastAsia="Times New Roman" w:hAnsi="Times New Roman" w:cs="Times New Roman"/>
          <w:b/>
          <w:sz w:val="28"/>
          <w:szCs w:val="28"/>
          <w:lang w:val="uk-UA" w:eastAsia="ru-RU"/>
        </w:rPr>
        <w:t>Міський голова</w:t>
      </w:r>
      <w:r w:rsidRPr="00FE4752">
        <w:rPr>
          <w:rFonts w:ascii="Times New Roman" w:eastAsia="Times New Roman" w:hAnsi="Times New Roman" w:cs="Times New Roman"/>
          <w:b/>
          <w:sz w:val="28"/>
          <w:szCs w:val="28"/>
          <w:lang w:val="uk-UA" w:eastAsia="ru-RU"/>
        </w:rPr>
        <w:tab/>
      </w:r>
      <w:r w:rsidRPr="00FE4752">
        <w:rPr>
          <w:rFonts w:ascii="Times New Roman" w:eastAsia="Times New Roman" w:hAnsi="Times New Roman" w:cs="Times New Roman"/>
          <w:b/>
          <w:sz w:val="28"/>
          <w:szCs w:val="28"/>
          <w:lang w:val="uk-UA" w:eastAsia="ru-RU"/>
        </w:rPr>
        <w:tab/>
      </w:r>
      <w:r w:rsidRPr="00FE4752">
        <w:rPr>
          <w:rFonts w:ascii="Times New Roman" w:eastAsia="Times New Roman" w:hAnsi="Times New Roman" w:cs="Times New Roman"/>
          <w:b/>
          <w:sz w:val="28"/>
          <w:szCs w:val="28"/>
          <w:lang w:val="uk-UA" w:eastAsia="ru-RU"/>
        </w:rPr>
        <w:tab/>
      </w:r>
      <w:r w:rsidRPr="00FE4752">
        <w:rPr>
          <w:rFonts w:ascii="Times New Roman" w:eastAsia="Times New Roman" w:hAnsi="Times New Roman" w:cs="Times New Roman"/>
          <w:b/>
          <w:sz w:val="28"/>
          <w:szCs w:val="28"/>
          <w:lang w:val="uk-UA" w:eastAsia="ru-RU"/>
        </w:rPr>
        <w:tab/>
      </w:r>
      <w:r w:rsidRPr="00FE4752">
        <w:rPr>
          <w:rFonts w:ascii="Times New Roman" w:eastAsia="Times New Roman" w:hAnsi="Times New Roman" w:cs="Times New Roman"/>
          <w:b/>
          <w:sz w:val="28"/>
          <w:szCs w:val="28"/>
          <w:lang w:val="uk-UA" w:eastAsia="ru-RU"/>
        </w:rPr>
        <w:tab/>
      </w:r>
      <w:r w:rsidRPr="00FE4752">
        <w:rPr>
          <w:rFonts w:ascii="Times New Roman" w:eastAsia="Times New Roman" w:hAnsi="Times New Roman" w:cs="Times New Roman"/>
          <w:b/>
          <w:sz w:val="28"/>
          <w:szCs w:val="28"/>
          <w:lang w:val="uk-UA" w:eastAsia="ru-RU"/>
        </w:rPr>
        <w:tab/>
      </w:r>
      <w:r w:rsidRPr="00FE4752">
        <w:rPr>
          <w:rFonts w:ascii="Times New Roman" w:eastAsia="Times New Roman" w:hAnsi="Times New Roman" w:cs="Times New Roman"/>
          <w:b/>
          <w:sz w:val="28"/>
          <w:szCs w:val="28"/>
          <w:lang w:val="uk-UA" w:eastAsia="ru-RU"/>
        </w:rPr>
        <w:tab/>
      </w:r>
      <w:r w:rsidRPr="00FE4752">
        <w:rPr>
          <w:rFonts w:ascii="Times New Roman" w:eastAsia="Times New Roman" w:hAnsi="Times New Roman" w:cs="Times New Roman"/>
          <w:b/>
          <w:sz w:val="28"/>
          <w:szCs w:val="28"/>
          <w:lang w:val="uk-UA" w:eastAsia="ru-RU"/>
        </w:rPr>
        <w:tab/>
        <w:t>С.Б.Редчик</w:t>
      </w:r>
    </w:p>
    <w:p w:rsidR="00E701EB" w:rsidRDefault="00E701EB" w:rsidP="00DA686A">
      <w:pPr>
        <w:spacing w:after="0" w:line="240" w:lineRule="auto"/>
        <w:ind w:left="180"/>
        <w:rPr>
          <w:rFonts w:ascii="Times New Roman" w:eastAsia="Times New Roman" w:hAnsi="Times New Roman" w:cs="Times New Roman"/>
          <w:sz w:val="28"/>
          <w:szCs w:val="28"/>
          <w:lang w:val="uk-UA" w:eastAsia="ru-RU"/>
        </w:rPr>
      </w:pPr>
    </w:p>
    <w:p w:rsidR="00A7361A" w:rsidRDefault="00A7361A" w:rsidP="00DA686A">
      <w:pPr>
        <w:spacing w:after="0" w:line="240" w:lineRule="auto"/>
        <w:ind w:left="180"/>
        <w:rPr>
          <w:rFonts w:ascii="Times New Roman" w:eastAsia="Times New Roman" w:hAnsi="Times New Roman" w:cs="Times New Roman"/>
          <w:sz w:val="28"/>
          <w:szCs w:val="28"/>
          <w:lang w:val="uk-UA" w:eastAsia="ru-RU"/>
        </w:rPr>
      </w:pPr>
    </w:p>
    <w:p w:rsidR="001C68E0" w:rsidRPr="00CB7E6F" w:rsidRDefault="001C68E0" w:rsidP="00DA686A">
      <w:pPr>
        <w:spacing w:after="0" w:line="240" w:lineRule="auto"/>
        <w:ind w:left="180"/>
        <w:rPr>
          <w:rFonts w:ascii="Times New Roman" w:eastAsia="Times New Roman" w:hAnsi="Times New Roman" w:cs="Times New Roman"/>
          <w:sz w:val="24"/>
          <w:szCs w:val="24"/>
          <w:lang w:val="uk-UA" w:eastAsia="ru-RU"/>
        </w:rPr>
      </w:pPr>
      <w:r w:rsidRPr="00CB7E6F">
        <w:rPr>
          <w:rFonts w:ascii="Times New Roman" w:eastAsia="Times New Roman" w:hAnsi="Times New Roman" w:cs="Times New Roman"/>
          <w:sz w:val="24"/>
          <w:szCs w:val="24"/>
          <w:lang w:val="uk-UA" w:eastAsia="ru-RU"/>
        </w:rPr>
        <w:t>С.П. Маташ</w:t>
      </w:r>
    </w:p>
    <w:p w:rsidR="00A7361A" w:rsidRPr="00CB7E6F" w:rsidRDefault="00A7361A" w:rsidP="00DA686A">
      <w:pPr>
        <w:spacing w:after="0" w:line="240" w:lineRule="auto"/>
        <w:ind w:left="180"/>
        <w:rPr>
          <w:rFonts w:ascii="Times New Roman" w:eastAsia="Times New Roman" w:hAnsi="Times New Roman" w:cs="Times New Roman"/>
          <w:sz w:val="24"/>
          <w:szCs w:val="24"/>
          <w:lang w:val="uk-UA" w:eastAsia="ru-RU"/>
        </w:rPr>
      </w:pPr>
      <w:r w:rsidRPr="00CB7E6F">
        <w:rPr>
          <w:rFonts w:ascii="Times New Roman" w:eastAsia="Times New Roman" w:hAnsi="Times New Roman" w:cs="Times New Roman"/>
          <w:sz w:val="24"/>
          <w:szCs w:val="24"/>
          <w:lang w:val="uk-UA" w:eastAsia="ru-RU"/>
        </w:rPr>
        <w:t>П.В. Крепкий</w:t>
      </w:r>
    </w:p>
    <w:p w:rsidR="00A7361A" w:rsidRPr="00CB7E6F" w:rsidRDefault="00A7361A" w:rsidP="00DA686A">
      <w:pPr>
        <w:spacing w:after="0" w:line="240" w:lineRule="auto"/>
        <w:ind w:left="180"/>
        <w:rPr>
          <w:rFonts w:ascii="Times New Roman" w:eastAsia="Times New Roman" w:hAnsi="Times New Roman" w:cs="Times New Roman"/>
          <w:sz w:val="24"/>
          <w:szCs w:val="24"/>
          <w:lang w:val="uk-UA" w:eastAsia="ru-RU"/>
        </w:rPr>
      </w:pPr>
      <w:r w:rsidRPr="00CB7E6F">
        <w:rPr>
          <w:rFonts w:ascii="Times New Roman" w:eastAsia="Times New Roman" w:hAnsi="Times New Roman" w:cs="Times New Roman"/>
          <w:sz w:val="24"/>
          <w:szCs w:val="24"/>
          <w:lang w:val="uk-UA" w:eastAsia="ru-RU"/>
        </w:rPr>
        <w:t>О.В. Тендерис</w:t>
      </w:r>
    </w:p>
    <w:p w:rsidR="00A7361A" w:rsidRPr="00CB7E6F" w:rsidRDefault="008B62B1" w:rsidP="00DA686A">
      <w:pPr>
        <w:spacing w:after="0" w:line="240" w:lineRule="auto"/>
        <w:ind w:left="180"/>
        <w:rPr>
          <w:rFonts w:ascii="Times New Roman" w:eastAsia="Times New Roman" w:hAnsi="Times New Roman" w:cs="Times New Roman"/>
          <w:sz w:val="24"/>
          <w:szCs w:val="24"/>
          <w:lang w:val="uk-UA" w:eastAsia="ru-RU"/>
        </w:rPr>
      </w:pPr>
      <w:r w:rsidRPr="00CB7E6F">
        <w:rPr>
          <w:rFonts w:ascii="Times New Roman" w:eastAsia="Times New Roman" w:hAnsi="Times New Roman" w:cs="Times New Roman"/>
          <w:sz w:val="24"/>
          <w:szCs w:val="24"/>
          <w:lang w:val="uk-UA" w:eastAsia="ru-RU"/>
        </w:rPr>
        <w:t>Н.А. Буликова</w:t>
      </w:r>
    </w:p>
    <w:p w:rsidR="00A7361A" w:rsidRPr="00CB7E6F" w:rsidRDefault="00A7361A" w:rsidP="00DA686A">
      <w:pPr>
        <w:spacing w:after="0" w:line="240" w:lineRule="auto"/>
        <w:ind w:left="180"/>
        <w:rPr>
          <w:rFonts w:ascii="Times New Roman" w:eastAsia="Times New Roman" w:hAnsi="Times New Roman" w:cs="Times New Roman"/>
          <w:sz w:val="24"/>
          <w:szCs w:val="24"/>
          <w:lang w:val="uk-UA" w:eastAsia="ru-RU"/>
        </w:rPr>
      </w:pPr>
      <w:r w:rsidRPr="00CB7E6F">
        <w:rPr>
          <w:rFonts w:ascii="Times New Roman" w:eastAsia="Times New Roman" w:hAnsi="Times New Roman" w:cs="Times New Roman"/>
          <w:sz w:val="24"/>
          <w:szCs w:val="24"/>
          <w:lang w:val="uk-UA" w:eastAsia="ru-RU"/>
        </w:rPr>
        <w:t xml:space="preserve">О.О. </w:t>
      </w:r>
      <w:r w:rsidR="008B62B1" w:rsidRPr="00CB7E6F">
        <w:rPr>
          <w:rFonts w:ascii="Times New Roman" w:eastAsia="Times New Roman" w:hAnsi="Times New Roman" w:cs="Times New Roman"/>
          <w:sz w:val="24"/>
          <w:szCs w:val="24"/>
          <w:lang w:val="uk-UA" w:eastAsia="ru-RU"/>
        </w:rPr>
        <w:t>Найчук</w:t>
      </w:r>
    </w:p>
    <w:sectPr w:rsidR="00A7361A" w:rsidRPr="00CB7E6F" w:rsidSect="00DC745B">
      <w:footerReference w:type="even" r:id="rId10"/>
      <w:footerReference w:type="default" r:id="rId11"/>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35" w:rsidRDefault="00A77035">
      <w:pPr>
        <w:spacing w:after="0" w:line="240" w:lineRule="auto"/>
      </w:pPr>
      <w:r>
        <w:separator/>
      </w:r>
    </w:p>
  </w:endnote>
  <w:endnote w:type="continuationSeparator" w:id="1">
    <w:p w:rsidR="00A77035" w:rsidRDefault="00A7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A6" w:rsidRDefault="00D92BDA" w:rsidP="0022462D">
    <w:pPr>
      <w:pStyle w:val="a3"/>
      <w:framePr w:wrap="around" w:vAnchor="text" w:hAnchor="margin" w:xAlign="right" w:y="1"/>
      <w:rPr>
        <w:rStyle w:val="a5"/>
      </w:rPr>
    </w:pPr>
    <w:r>
      <w:rPr>
        <w:rStyle w:val="a5"/>
      </w:rPr>
      <w:fldChar w:fldCharType="begin"/>
    </w:r>
    <w:r w:rsidR="00587C29">
      <w:rPr>
        <w:rStyle w:val="a5"/>
      </w:rPr>
      <w:instrText xml:space="preserve">PAGE  </w:instrText>
    </w:r>
    <w:r>
      <w:rPr>
        <w:rStyle w:val="a5"/>
      </w:rPr>
      <w:fldChar w:fldCharType="end"/>
    </w:r>
  </w:p>
  <w:p w:rsidR="001978A6" w:rsidRDefault="00A77035" w:rsidP="001978A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A6" w:rsidRDefault="00D92BDA" w:rsidP="0022462D">
    <w:pPr>
      <w:pStyle w:val="a3"/>
      <w:framePr w:wrap="around" w:vAnchor="text" w:hAnchor="margin" w:xAlign="right" w:y="1"/>
      <w:rPr>
        <w:rStyle w:val="a5"/>
      </w:rPr>
    </w:pPr>
    <w:r>
      <w:rPr>
        <w:rStyle w:val="a5"/>
      </w:rPr>
      <w:fldChar w:fldCharType="begin"/>
    </w:r>
    <w:r w:rsidR="00587C29">
      <w:rPr>
        <w:rStyle w:val="a5"/>
      </w:rPr>
      <w:instrText xml:space="preserve">PAGE  </w:instrText>
    </w:r>
    <w:r>
      <w:rPr>
        <w:rStyle w:val="a5"/>
      </w:rPr>
      <w:fldChar w:fldCharType="separate"/>
    </w:r>
    <w:r w:rsidR="00DE6C52">
      <w:rPr>
        <w:rStyle w:val="a5"/>
        <w:noProof/>
      </w:rPr>
      <w:t>6</w:t>
    </w:r>
    <w:r>
      <w:rPr>
        <w:rStyle w:val="a5"/>
      </w:rPr>
      <w:fldChar w:fldCharType="end"/>
    </w:r>
  </w:p>
  <w:p w:rsidR="001978A6" w:rsidRDefault="00A77035" w:rsidP="001978A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35" w:rsidRDefault="00A77035">
      <w:pPr>
        <w:spacing w:after="0" w:line="240" w:lineRule="auto"/>
      </w:pPr>
      <w:r>
        <w:separator/>
      </w:r>
    </w:p>
  </w:footnote>
  <w:footnote w:type="continuationSeparator" w:id="1">
    <w:p w:rsidR="00A77035" w:rsidRDefault="00A77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19CC"/>
    <w:multiLevelType w:val="hybridMultilevel"/>
    <w:tmpl w:val="C9C4F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D782F"/>
    <w:multiLevelType w:val="hybridMultilevel"/>
    <w:tmpl w:val="17C08E6C"/>
    <w:lvl w:ilvl="0" w:tplc="6B647514">
      <w:start w:val="1"/>
      <w:numFmt w:val="decimal"/>
      <w:lvlText w:val="%1."/>
      <w:lvlJc w:val="left"/>
      <w:pPr>
        <w:ind w:left="786"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6056083"/>
    <w:multiLevelType w:val="hybridMultilevel"/>
    <w:tmpl w:val="A526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486D"/>
    <w:rsid w:val="000015F6"/>
    <w:rsid w:val="00011D60"/>
    <w:rsid w:val="00034761"/>
    <w:rsid w:val="00042E53"/>
    <w:rsid w:val="00084E5D"/>
    <w:rsid w:val="00090768"/>
    <w:rsid w:val="00095FEF"/>
    <w:rsid w:val="000A7886"/>
    <w:rsid w:val="000C7087"/>
    <w:rsid w:val="000D07A1"/>
    <w:rsid w:val="000D5915"/>
    <w:rsid w:val="000F5E2C"/>
    <w:rsid w:val="0010349F"/>
    <w:rsid w:val="00182CC9"/>
    <w:rsid w:val="001C38CA"/>
    <w:rsid w:val="001C4178"/>
    <w:rsid w:val="001C68E0"/>
    <w:rsid w:val="001E486D"/>
    <w:rsid w:val="001E79D9"/>
    <w:rsid w:val="001F7C48"/>
    <w:rsid w:val="00205747"/>
    <w:rsid w:val="00206B5A"/>
    <w:rsid w:val="00207ABA"/>
    <w:rsid w:val="00215046"/>
    <w:rsid w:val="00215ECA"/>
    <w:rsid w:val="0022240B"/>
    <w:rsid w:val="00223D3C"/>
    <w:rsid w:val="002252B5"/>
    <w:rsid w:val="00230203"/>
    <w:rsid w:val="002361AE"/>
    <w:rsid w:val="002366D1"/>
    <w:rsid w:val="00241AAF"/>
    <w:rsid w:val="00256257"/>
    <w:rsid w:val="00256F86"/>
    <w:rsid w:val="00265E24"/>
    <w:rsid w:val="00266E23"/>
    <w:rsid w:val="002710E4"/>
    <w:rsid w:val="002728D5"/>
    <w:rsid w:val="00281427"/>
    <w:rsid w:val="00295897"/>
    <w:rsid w:val="002A20BE"/>
    <w:rsid w:val="002A5342"/>
    <w:rsid w:val="002C5C56"/>
    <w:rsid w:val="002D1FF7"/>
    <w:rsid w:val="002E5149"/>
    <w:rsid w:val="002E6B7D"/>
    <w:rsid w:val="002F2F3A"/>
    <w:rsid w:val="00302C12"/>
    <w:rsid w:val="003030D4"/>
    <w:rsid w:val="0032504E"/>
    <w:rsid w:val="00381B8A"/>
    <w:rsid w:val="003A55C0"/>
    <w:rsid w:val="003A7FE2"/>
    <w:rsid w:val="003B15FE"/>
    <w:rsid w:val="003D71EC"/>
    <w:rsid w:val="004102EC"/>
    <w:rsid w:val="004148F5"/>
    <w:rsid w:val="00414B46"/>
    <w:rsid w:val="004268F8"/>
    <w:rsid w:val="004419F7"/>
    <w:rsid w:val="0045127F"/>
    <w:rsid w:val="00473ABF"/>
    <w:rsid w:val="0048638F"/>
    <w:rsid w:val="00494A92"/>
    <w:rsid w:val="004B57FC"/>
    <w:rsid w:val="004B7EC3"/>
    <w:rsid w:val="004C5F9F"/>
    <w:rsid w:val="004E127B"/>
    <w:rsid w:val="004E7F10"/>
    <w:rsid w:val="005003D0"/>
    <w:rsid w:val="00500A06"/>
    <w:rsid w:val="0050390D"/>
    <w:rsid w:val="005135BE"/>
    <w:rsid w:val="0051368D"/>
    <w:rsid w:val="00513C62"/>
    <w:rsid w:val="00514841"/>
    <w:rsid w:val="005209A6"/>
    <w:rsid w:val="00523A66"/>
    <w:rsid w:val="00530286"/>
    <w:rsid w:val="00531BEB"/>
    <w:rsid w:val="00553708"/>
    <w:rsid w:val="00554050"/>
    <w:rsid w:val="005551AE"/>
    <w:rsid w:val="005551B1"/>
    <w:rsid w:val="00555D02"/>
    <w:rsid w:val="00572F3E"/>
    <w:rsid w:val="00587C29"/>
    <w:rsid w:val="00594389"/>
    <w:rsid w:val="005A57E8"/>
    <w:rsid w:val="005A7C23"/>
    <w:rsid w:val="005B3CC6"/>
    <w:rsid w:val="005B3F59"/>
    <w:rsid w:val="005C11B8"/>
    <w:rsid w:val="005C487C"/>
    <w:rsid w:val="005D65A2"/>
    <w:rsid w:val="005F2029"/>
    <w:rsid w:val="005F75CB"/>
    <w:rsid w:val="0063411C"/>
    <w:rsid w:val="00673932"/>
    <w:rsid w:val="00686494"/>
    <w:rsid w:val="006B39FE"/>
    <w:rsid w:val="006B3A19"/>
    <w:rsid w:val="006D1228"/>
    <w:rsid w:val="006F2BDE"/>
    <w:rsid w:val="006F6393"/>
    <w:rsid w:val="006F764F"/>
    <w:rsid w:val="00703E59"/>
    <w:rsid w:val="007111D1"/>
    <w:rsid w:val="007118F8"/>
    <w:rsid w:val="0071761C"/>
    <w:rsid w:val="00725644"/>
    <w:rsid w:val="007355C7"/>
    <w:rsid w:val="007362BA"/>
    <w:rsid w:val="0074169A"/>
    <w:rsid w:val="00762118"/>
    <w:rsid w:val="0076528B"/>
    <w:rsid w:val="007702B2"/>
    <w:rsid w:val="00771BA4"/>
    <w:rsid w:val="00786D1A"/>
    <w:rsid w:val="007975D7"/>
    <w:rsid w:val="007C1EBC"/>
    <w:rsid w:val="007D2473"/>
    <w:rsid w:val="007E0BDB"/>
    <w:rsid w:val="0080517A"/>
    <w:rsid w:val="008447A1"/>
    <w:rsid w:val="00850949"/>
    <w:rsid w:val="008615F9"/>
    <w:rsid w:val="008754D0"/>
    <w:rsid w:val="00877682"/>
    <w:rsid w:val="0089070A"/>
    <w:rsid w:val="008B2C96"/>
    <w:rsid w:val="008B62B1"/>
    <w:rsid w:val="008B6E68"/>
    <w:rsid w:val="008C0676"/>
    <w:rsid w:val="008C41EC"/>
    <w:rsid w:val="008D22BD"/>
    <w:rsid w:val="008E482F"/>
    <w:rsid w:val="008F27F2"/>
    <w:rsid w:val="00912291"/>
    <w:rsid w:val="00915B52"/>
    <w:rsid w:val="00920BBF"/>
    <w:rsid w:val="00922AB7"/>
    <w:rsid w:val="00923A2F"/>
    <w:rsid w:val="00985075"/>
    <w:rsid w:val="009B7B76"/>
    <w:rsid w:val="009C714D"/>
    <w:rsid w:val="009D0284"/>
    <w:rsid w:val="009E0DB7"/>
    <w:rsid w:val="00A04A57"/>
    <w:rsid w:val="00A25E3E"/>
    <w:rsid w:val="00A3254B"/>
    <w:rsid w:val="00A43868"/>
    <w:rsid w:val="00A51938"/>
    <w:rsid w:val="00A5733E"/>
    <w:rsid w:val="00A7361A"/>
    <w:rsid w:val="00A7571F"/>
    <w:rsid w:val="00A77035"/>
    <w:rsid w:val="00A81D8C"/>
    <w:rsid w:val="00A85214"/>
    <w:rsid w:val="00A8547A"/>
    <w:rsid w:val="00AA24CC"/>
    <w:rsid w:val="00AA2A69"/>
    <w:rsid w:val="00AB6F01"/>
    <w:rsid w:val="00AE3CE5"/>
    <w:rsid w:val="00AE66A5"/>
    <w:rsid w:val="00AF7FE9"/>
    <w:rsid w:val="00B51DDD"/>
    <w:rsid w:val="00B53982"/>
    <w:rsid w:val="00B6331C"/>
    <w:rsid w:val="00B66E87"/>
    <w:rsid w:val="00B74A10"/>
    <w:rsid w:val="00B763E8"/>
    <w:rsid w:val="00B90080"/>
    <w:rsid w:val="00B94F46"/>
    <w:rsid w:val="00BA5CB0"/>
    <w:rsid w:val="00BA6513"/>
    <w:rsid w:val="00BC7E54"/>
    <w:rsid w:val="00BE5639"/>
    <w:rsid w:val="00C05072"/>
    <w:rsid w:val="00C26D0F"/>
    <w:rsid w:val="00C67B04"/>
    <w:rsid w:val="00C905F7"/>
    <w:rsid w:val="00C93C34"/>
    <w:rsid w:val="00CA335D"/>
    <w:rsid w:val="00CA5426"/>
    <w:rsid w:val="00CB37B8"/>
    <w:rsid w:val="00CB4ECE"/>
    <w:rsid w:val="00CB72C0"/>
    <w:rsid w:val="00CB7728"/>
    <w:rsid w:val="00CB7E6F"/>
    <w:rsid w:val="00CC0A63"/>
    <w:rsid w:val="00CC2E18"/>
    <w:rsid w:val="00CC4EB1"/>
    <w:rsid w:val="00CD5445"/>
    <w:rsid w:val="00CE49A2"/>
    <w:rsid w:val="00D044EF"/>
    <w:rsid w:val="00D11697"/>
    <w:rsid w:val="00D126DA"/>
    <w:rsid w:val="00D172EF"/>
    <w:rsid w:val="00D21D1A"/>
    <w:rsid w:val="00D262A0"/>
    <w:rsid w:val="00D356F9"/>
    <w:rsid w:val="00D573D9"/>
    <w:rsid w:val="00D65869"/>
    <w:rsid w:val="00D72613"/>
    <w:rsid w:val="00D73202"/>
    <w:rsid w:val="00D74514"/>
    <w:rsid w:val="00D92BDA"/>
    <w:rsid w:val="00D940E8"/>
    <w:rsid w:val="00DA1A5D"/>
    <w:rsid w:val="00DA63A5"/>
    <w:rsid w:val="00DA686A"/>
    <w:rsid w:val="00DB0BE5"/>
    <w:rsid w:val="00DB4D9F"/>
    <w:rsid w:val="00DB4FA0"/>
    <w:rsid w:val="00DC745B"/>
    <w:rsid w:val="00DE6C52"/>
    <w:rsid w:val="00E14BD1"/>
    <w:rsid w:val="00E15E0B"/>
    <w:rsid w:val="00E16205"/>
    <w:rsid w:val="00E45BCD"/>
    <w:rsid w:val="00E47AE5"/>
    <w:rsid w:val="00E60782"/>
    <w:rsid w:val="00E701EB"/>
    <w:rsid w:val="00E81E52"/>
    <w:rsid w:val="00E86CE7"/>
    <w:rsid w:val="00E973B5"/>
    <w:rsid w:val="00EA675F"/>
    <w:rsid w:val="00EC7CFA"/>
    <w:rsid w:val="00EE507C"/>
    <w:rsid w:val="00EE607F"/>
    <w:rsid w:val="00F10AD7"/>
    <w:rsid w:val="00F1301E"/>
    <w:rsid w:val="00F2728D"/>
    <w:rsid w:val="00F45339"/>
    <w:rsid w:val="00F47850"/>
    <w:rsid w:val="00F47E25"/>
    <w:rsid w:val="00F63AC8"/>
    <w:rsid w:val="00F80B2C"/>
    <w:rsid w:val="00F82104"/>
    <w:rsid w:val="00F92275"/>
    <w:rsid w:val="00FB4E05"/>
    <w:rsid w:val="00FD16C8"/>
    <w:rsid w:val="00FD1E52"/>
    <w:rsid w:val="00FE4752"/>
    <w:rsid w:val="00FE6F8E"/>
    <w:rsid w:val="00FF1C60"/>
    <w:rsid w:val="00FF48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52"/>
  </w:style>
  <w:style w:type="paragraph" w:styleId="2">
    <w:name w:val="heading 2"/>
    <w:basedOn w:val="a"/>
    <w:link w:val="20"/>
    <w:uiPriority w:val="9"/>
    <w:qFormat/>
    <w:rsid w:val="00BC7E54"/>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71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3D71EC"/>
    <w:rPr>
      <w:rFonts w:ascii="Times New Roman" w:eastAsia="Times New Roman" w:hAnsi="Times New Roman" w:cs="Times New Roman"/>
      <w:sz w:val="24"/>
      <w:szCs w:val="24"/>
      <w:lang w:val="uk-UA" w:eastAsia="ru-RU"/>
    </w:rPr>
  </w:style>
  <w:style w:type="character" w:styleId="a5">
    <w:name w:val="page number"/>
    <w:basedOn w:val="a0"/>
    <w:rsid w:val="003D71EC"/>
  </w:style>
  <w:style w:type="paragraph" w:styleId="a6">
    <w:name w:val="Balloon Text"/>
    <w:basedOn w:val="a"/>
    <w:link w:val="a7"/>
    <w:uiPriority w:val="99"/>
    <w:semiHidden/>
    <w:unhideWhenUsed/>
    <w:rsid w:val="003D71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1EC"/>
    <w:rPr>
      <w:rFonts w:ascii="Tahoma" w:hAnsi="Tahoma" w:cs="Tahoma"/>
      <w:sz w:val="16"/>
      <w:szCs w:val="16"/>
    </w:rPr>
  </w:style>
  <w:style w:type="paragraph" w:customStyle="1" w:styleId="1">
    <w:name w:val="Без интервала1"/>
    <w:rsid w:val="008C0676"/>
    <w:pPr>
      <w:spacing w:after="0" w:line="240" w:lineRule="auto"/>
    </w:pPr>
    <w:rPr>
      <w:rFonts w:ascii="Calibri" w:eastAsia="Times New Roman" w:hAnsi="Calibri" w:cs="Times New Roman"/>
      <w:lang w:val="uk-UA"/>
    </w:rPr>
  </w:style>
  <w:style w:type="paragraph" w:styleId="a8">
    <w:name w:val="Body Text"/>
    <w:basedOn w:val="a"/>
    <w:link w:val="a9"/>
    <w:rsid w:val="008C0676"/>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9">
    <w:name w:val="Основной текст Знак"/>
    <w:basedOn w:val="a0"/>
    <w:link w:val="a8"/>
    <w:rsid w:val="008C0676"/>
    <w:rPr>
      <w:rFonts w:ascii="Times New Roman" w:eastAsia="Times New Roman" w:hAnsi="Times New Roman" w:cs="Times New Roman"/>
      <w:spacing w:val="-7"/>
      <w:sz w:val="28"/>
      <w:szCs w:val="24"/>
      <w:lang w:val="uk-UA" w:eastAsia="ru-RU"/>
    </w:rPr>
  </w:style>
  <w:style w:type="paragraph" w:styleId="21">
    <w:name w:val="Body Text 2"/>
    <w:basedOn w:val="a"/>
    <w:link w:val="22"/>
    <w:rsid w:val="008C0676"/>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8C0676"/>
    <w:rPr>
      <w:rFonts w:ascii="Times New Roman" w:eastAsia="Times New Roman" w:hAnsi="Times New Roman" w:cs="Times New Roman"/>
      <w:sz w:val="24"/>
      <w:szCs w:val="24"/>
      <w:lang w:val="uk-UA" w:eastAsia="ru-RU"/>
    </w:rPr>
  </w:style>
  <w:style w:type="paragraph" w:styleId="3">
    <w:name w:val="Body Text 3"/>
    <w:basedOn w:val="a"/>
    <w:link w:val="30"/>
    <w:rsid w:val="008C067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C0676"/>
    <w:rPr>
      <w:rFonts w:ascii="Times New Roman" w:eastAsia="Times New Roman" w:hAnsi="Times New Roman" w:cs="Times New Roman"/>
      <w:sz w:val="16"/>
      <w:szCs w:val="16"/>
      <w:lang w:eastAsia="ru-RU"/>
    </w:rPr>
  </w:style>
  <w:style w:type="paragraph" w:styleId="aa">
    <w:name w:val="List Paragraph"/>
    <w:basedOn w:val="a"/>
    <w:uiPriority w:val="34"/>
    <w:qFormat/>
    <w:rsid w:val="008C0676"/>
    <w:pPr>
      <w:ind w:left="720"/>
      <w:contextualSpacing/>
    </w:pPr>
  </w:style>
  <w:style w:type="paragraph" w:customStyle="1" w:styleId="23">
    <w:name w:val="Без интервала2"/>
    <w:rsid w:val="008B2C96"/>
    <w:pPr>
      <w:spacing w:after="0" w:line="240" w:lineRule="auto"/>
    </w:pPr>
    <w:rPr>
      <w:rFonts w:ascii="Calibri" w:eastAsia="Times New Roman" w:hAnsi="Calibri" w:cs="Times New Roman"/>
      <w:lang w:val="uk-UA"/>
    </w:rPr>
  </w:style>
  <w:style w:type="character" w:customStyle="1" w:styleId="apple-converted-space">
    <w:name w:val="apple-converted-space"/>
    <w:rsid w:val="00230203"/>
  </w:style>
  <w:style w:type="character" w:customStyle="1" w:styleId="FontStyle36">
    <w:name w:val="Font Style36"/>
    <w:rsid w:val="00AA2A69"/>
    <w:rPr>
      <w:rFonts w:ascii="Times New Roman" w:hAnsi="Times New Roman" w:cs="Times New Roman" w:hint="default"/>
      <w:color w:val="000000"/>
      <w:sz w:val="26"/>
      <w:szCs w:val="26"/>
    </w:rPr>
  </w:style>
  <w:style w:type="character" w:styleId="ab">
    <w:name w:val="Emphasis"/>
    <w:qFormat/>
    <w:rsid w:val="008B62B1"/>
    <w:rPr>
      <w:i/>
      <w:iCs/>
    </w:rPr>
  </w:style>
  <w:style w:type="character" w:styleId="ac">
    <w:name w:val="Hyperlink"/>
    <w:basedOn w:val="a0"/>
    <w:uiPriority w:val="99"/>
    <w:semiHidden/>
    <w:unhideWhenUsed/>
    <w:rsid w:val="007975D7"/>
    <w:rPr>
      <w:color w:val="0000FF"/>
      <w:u w:val="single"/>
    </w:rPr>
  </w:style>
  <w:style w:type="character" w:customStyle="1" w:styleId="20">
    <w:name w:val="Заголовок 2 Знак"/>
    <w:basedOn w:val="a0"/>
    <w:link w:val="2"/>
    <w:uiPriority w:val="9"/>
    <w:rsid w:val="00BC7E54"/>
    <w:rPr>
      <w:rFonts w:ascii="Times New Roman" w:eastAsia="Times New Roman" w:hAnsi="Times New Roman" w:cs="Times New Roman"/>
      <w:b/>
      <w:bCs/>
      <w:sz w:val="36"/>
      <w:szCs w:val="36"/>
      <w:lang w:val="uk-UA" w:eastAsia="uk-UA"/>
    </w:rPr>
  </w:style>
  <w:style w:type="paragraph" w:customStyle="1" w:styleId="rvps2">
    <w:name w:val="rvps2"/>
    <w:basedOn w:val="a"/>
    <w:rsid w:val="00EA6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9E0DB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7743228">
      <w:bodyDiv w:val="1"/>
      <w:marLeft w:val="0"/>
      <w:marRight w:val="0"/>
      <w:marTop w:val="0"/>
      <w:marBottom w:val="0"/>
      <w:divBdr>
        <w:top w:val="none" w:sz="0" w:space="0" w:color="auto"/>
        <w:left w:val="none" w:sz="0" w:space="0" w:color="auto"/>
        <w:bottom w:val="none" w:sz="0" w:space="0" w:color="auto"/>
        <w:right w:val="none" w:sz="0" w:space="0" w:color="auto"/>
      </w:divBdr>
    </w:div>
    <w:div w:id="6272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7A1AF7-CA72-41BE-A075-FB41A8DA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7001</Words>
  <Characters>3991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174</cp:revision>
  <cp:lastPrinted>2018-11-15T14:52:00Z</cp:lastPrinted>
  <dcterms:created xsi:type="dcterms:W3CDTF">2016-05-24T07:24:00Z</dcterms:created>
  <dcterms:modified xsi:type="dcterms:W3CDTF">2018-11-16T13:40:00Z</dcterms:modified>
</cp:coreProperties>
</file>