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4E" w:rsidRDefault="00F7074E" w:rsidP="00F7074E">
      <w:pPr>
        <w:ind w:right="-143"/>
        <w:rPr>
          <w:b/>
          <w:noProof/>
          <w:sz w:val="28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4E" w:rsidRDefault="00F7074E" w:rsidP="00F70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УКРАЇНА</w:t>
      </w:r>
    </w:p>
    <w:p w:rsidR="00F7074E" w:rsidRDefault="00F7074E" w:rsidP="00F70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ВІННИЦЬКОЇ ОБЛАСТІ</w:t>
      </w:r>
    </w:p>
    <w:p w:rsidR="00F7074E" w:rsidRDefault="00F7074E" w:rsidP="00F70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МІСТО ХМІЛЬНИК</w:t>
      </w:r>
    </w:p>
    <w:p w:rsidR="00F7074E" w:rsidRDefault="00F7074E" w:rsidP="00F70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</w:t>
      </w:r>
    </w:p>
    <w:p w:rsidR="00F7074E" w:rsidRDefault="00F7074E" w:rsidP="00F70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МІСЬКОГО ГОЛОВИ</w:t>
      </w:r>
    </w:p>
    <w:p w:rsidR="00F7074E" w:rsidRDefault="00F7074E" w:rsidP="00F7074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F7074E" w:rsidRDefault="00F7074E" w:rsidP="00F70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AB1DAD">
        <w:rPr>
          <w:rFonts w:ascii="Times New Roman" w:hAnsi="Times New Roman" w:cs="Times New Roman"/>
          <w:sz w:val="28"/>
          <w:szCs w:val="28"/>
          <w:lang w:val="uk-UA"/>
        </w:rPr>
        <w:t xml:space="preserve"> від 01 лютого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2019 р.                                                        </w:t>
      </w:r>
      <w:r w:rsidR="00AB1D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№40-р</w:t>
      </w:r>
    </w:p>
    <w:p w:rsidR="00F7074E" w:rsidRDefault="00F7074E" w:rsidP="00F70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074E" w:rsidRDefault="00F7074E" w:rsidP="00F7074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 внесення змін до розпорядження </w:t>
      </w:r>
    </w:p>
    <w:p w:rsidR="00F7074E" w:rsidRDefault="00F7074E" w:rsidP="00F7074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від 15.01.2019 року № 18-р</w:t>
      </w:r>
    </w:p>
    <w:p w:rsidR="00F7074E" w:rsidRDefault="00F7074E" w:rsidP="00F7074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«Про проведення перевірок щодо ведення діловодства </w:t>
      </w:r>
    </w:p>
    <w:p w:rsidR="00F7074E" w:rsidRDefault="00F7074E" w:rsidP="00F7074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та архівного зберігання  документів</w:t>
      </w:r>
    </w:p>
    <w:p w:rsidR="00F7074E" w:rsidRDefault="00F7074E" w:rsidP="00F7074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 комунальних закладах, установах,</w:t>
      </w:r>
    </w:p>
    <w:p w:rsidR="00F7074E" w:rsidRDefault="00F7074E" w:rsidP="00F7074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 підприємствах, що є власністю</w:t>
      </w:r>
    </w:p>
    <w:p w:rsidR="00F7074E" w:rsidRDefault="00F7074E" w:rsidP="00F7074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Хмільницької міської об’єднаної </w:t>
      </w:r>
    </w:p>
    <w:p w:rsidR="00F7074E" w:rsidRDefault="00F7074E" w:rsidP="00F7074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територіальної громади</w:t>
      </w:r>
      <w:r w:rsidR="00333077">
        <w:rPr>
          <w:rFonts w:ascii="Times New Roman" w:hAnsi="Times New Roman" w:cs="Times New Roman"/>
          <w:b/>
          <w:sz w:val="28"/>
          <w:lang w:val="uk-UA"/>
        </w:rPr>
        <w:t>»</w:t>
      </w:r>
    </w:p>
    <w:p w:rsidR="00F7074E" w:rsidRDefault="00F7074E" w:rsidP="00F7074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F7074E" w:rsidRDefault="00F7074E" w:rsidP="00787AA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</w:t>
      </w:r>
      <w:r w:rsidR="00787AAB">
        <w:rPr>
          <w:rFonts w:ascii="Times New Roman" w:hAnsi="Times New Roman" w:cs="Times New Roman"/>
          <w:sz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lang w:val="uk-UA"/>
        </w:rPr>
        <w:t>З</w:t>
      </w:r>
      <w:r w:rsidRPr="00F7074E">
        <w:rPr>
          <w:rFonts w:ascii="Times New Roman" w:hAnsi="Times New Roman" w:cs="Times New Roman"/>
          <w:sz w:val="28"/>
          <w:lang w:val="uk-UA"/>
        </w:rPr>
        <w:t xml:space="preserve">а підсумками </w:t>
      </w:r>
      <w:r>
        <w:rPr>
          <w:rFonts w:ascii="Times New Roman" w:hAnsi="Times New Roman" w:cs="Times New Roman"/>
          <w:sz w:val="28"/>
          <w:lang w:val="uk-UA"/>
        </w:rPr>
        <w:t xml:space="preserve"> засідання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робочої групи</w:t>
      </w:r>
      <w:r w:rsidR="00787AA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87AAB">
        <w:rPr>
          <w:rFonts w:ascii="Times New Roman" w:hAnsi="Times New Roman" w:cs="Times New Roman"/>
          <w:sz w:val="28"/>
          <w:lang w:val="uk-UA"/>
        </w:rPr>
        <w:t>30.01.2019 року,</w:t>
      </w:r>
      <w:r w:rsidR="00787AAB">
        <w:rPr>
          <w:rFonts w:ascii="Times New Roman" w:hAnsi="Times New Roman" w:cs="Times New Roman"/>
          <w:sz w:val="28"/>
          <w:szCs w:val="28"/>
          <w:lang w:val="uk-UA"/>
        </w:rPr>
        <w:t xml:space="preserve"> створеної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перевірки стану ведення діловодства, діяльності  експертних комісій, архівних підрозділів комунальних закладів, установ, підприємств, </w:t>
      </w:r>
      <w:r>
        <w:rPr>
          <w:rFonts w:ascii="Times New Roman" w:hAnsi="Times New Roman" w:cs="Times New Roman"/>
          <w:sz w:val="28"/>
          <w:lang w:val="uk-UA"/>
        </w:rPr>
        <w:t>що є власністю Хмільницької міської об’єднаної територіальної громади</w:t>
      </w:r>
      <w:r w:rsidR="00787AAB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, керуючись</w:t>
      </w:r>
      <w:r w:rsidR="00787AAB">
        <w:rPr>
          <w:rFonts w:ascii="Times New Roman" w:hAnsi="Times New Roman" w:cs="Times New Roman"/>
          <w:sz w:val="28"/>
          <w:lang w:val="uk-UA"/>
        </w:rPr>
        <w:t xml:space="preserve"> ст. 49,52</w:t>
      </w:r>
      <w:r>
        <w:rPr>
          <w:rFonts w:ascii="Times New Roman" w:hAnsi="Times New Roman" w:cs="Times New Roman"/>
          <w:sz w:val="28"/>
          <w:lang w:val="uk-UA"/>
        </w:rPr>
        <w:t xml:space="preserve"> Закону України  «Про місцеве самоврядування в Україні»:</w:t>
      </w:r>
    </w:p>
    <w:p w:rsidR="00787AAB" w:rsidRDefault="00787AAB" w:rsidP="00787AA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135173" w:rsidRDefault="00333077" w:rsidP="001351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="00135173">
        <w:rPr>
          <w:rFonts w:ascii="Times New Roman" w:hAnsi="Times New Roman" w:cs="Times New Roman"/>
          <w:sz w:val="28"/>
          <w:lang w:val="uk-UA"/>
        </w:rPr>
        <w:t>Доповнити: додаток</w:t>
      </w:r>
      <w:r w:rsidR="00135173" w:rsidRPr="00135173">
        <w:rPr>
          <w:rFonts w:ascii="Times New Roman" w:hAnsi="Times New Roman" w:cs="Times New Roman"/>
          <w:sz w:val="28"/>
          <w:lang w:val="uk-UA"/>
        </w:rPr>
        <w:t xml:space="preserve"> 2</w:t>
      </w:r>
      <w:r w:rsidR="00135173" w:rsidRPr="00135173">
        <w:rPr>
          <w:rFonts w:ascii="Times New Roman" w:hAnsi="Times New Roman" w:cs="Times New Roman"/>
          <w:b/>
          <w:sz w:val="28"/>
          <w:lang w:val="uk-UA"/>
        </w:rPr>
        <w:t xml:space="preserve"> «Перелік питань, які порушуються при перевірці окремих напрямків роботи»</w:t>
      </w:r>
      <w:r w:rsidR="00135173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135173" w:rsidRPr="00135173">
        <w:rPr>
          <w:rFonts w:ascii="Times New Roman" w:hAnsi="Times New Roman" w:cs="Times New Roman"/>
          <w:sz w:val="28"/>
          <w:lang w:val="uk-UA"/>
        </w:rPr>
        <w:t>розділу 1  «</w:t>
      </w:r>
      <w:r w:rsidR="00135173" w:rsidRPr="00135173">
        <w:rPr>
          <w:rFonts w:ascii="Times New Roman" w:hAnsi="Times New Roman" w:cs="Times New Roman"/>
          <w:b/>
          <w:sz w:val="28"/>
          <w:lang w:val="uk-UA"/>
        </w:rPr>
        <w:t>Перевірка стану організації діловодства»</w:t>
      </w:r>
      <w:r w:rsidR="00135173" w:rsidRPr="00135173">
        <w:rPr>
          <w:rFonts w:ascii="Times New Roman" w:hAnsi="Times New Roman" w:cs="Times New Roman"/>
          <w:sz w:val="28"/>
          <w:lang w:val="uk-UA"/>
        </w:rPr>
        <w:t xml:space="preserve">  </w:t>
      </w:r>
      <w:r w:rsidR="00135173">
        <w:rPr>
          <w:rFonts w:ascii="Times New Roman" w:hAnsi="Times New Roman" w:cs="Times New Roman"/>
          <w:sz w:val="28"/>
          <w:lang w:val="uk-UA"/>
        </w:rPr>
        <w:t>п</w:t>
      </w:r>
      <w:r w:rsidR="00135173" w:rsidRPr="00135173">
        <w:rPr>
          <w:rFonts w:ascii="Times New Roman" w:hAnsi="Times New Roman" w:cs="Times New Roman"/>
          <w:sz w:val="28"/>
          <w:lang w:val="uk-UA"/>
        </w:rPr>
        <w:t xml:space="preserve">ункт 1.7 </w:t>
      </w:r>
      <w:r w:rsidR="00135173" w:rsidRPr="00135173">
        <w:rPr>
          <w:rFonts w:ascii="Times New Roman" w:hAnsi="Times New Roman" w:cs="Times New Roman"/>
          <w:b/>
          <w:sz w:val="28"/>
          <w:lang w:val="uk-UA"/>
        </w:rPr>
        <w:t>«Перевіряння ведення діловодства за зверненнями громадян»</w:t>
      </w:r>
      <w:r w:rsidR="00135173">
        <w:rPr>
          <w:rFonts w:ascii="Times New Roman" w:hAnsi="Times New Roman" w:cs="Times New Roman"/>
          <w:b/>
          <w:sz w:val="28"/>
          <w:lang w:val="uk-UA"/>
        </w:rPr>
        <w:t xml:space="preserve">  </w:t>
      </w:r>
      <w:r w:rsidR="00135173" w:rsidRPr="00135173">
        <w:rPr>
          <w:rFonts w:ascii="Times New Roman" w:hAnsi="Times New Roman" w:cs="Times New Roman"/>
          <w:sz w:val="28"/>
          <w:lang w:val="uk-UA"/>
        </w:rPr>
        <w:t>наступним</w:t>
      </w:r>
      <w:r w:rsidR="00135173">
        <w:rPr>
          <w:rFonts w:ascii="Times New Roman" w:hAnsi="Times New Roman" w:cs="Times New Roman"/>
          <w:sz w:val="28"/>
          <w:lang w:val="uk-UA"/>
        </w:rPr>
        <w:t>:</w:t>
      </w:r>
    </w:p>
    <w:p w:rsidR="00135173" w:rsidRPr="00135173" w:rsidRDefault="00135173" w:rsidP="001351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135173" w:rsidRDefault="00135173" w:rsidP="001351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35173">
        <w:rPr>
          <w:rFonts w:ascii="Times New Roman" w:hAnsi="Times New Roman" w:cs="Times New Roman"/>
          <w:sz w:val="28"/>
          <w:lang w:val="uk-UA"/>
        </w:rPr>
        <w:t>П</w:t>
      </w:r>
      <w:r>
        <w:rPr>
          <w:rFonts w:ascii="Times New Roman" w:hAnsi="Times New Roman" w:cs="Times New Roman"/>
          <w:sz w:val="28"/>
          <w:lang w:val="uk-UA"/>
        </w:rPr>
        <w:t xml:space="preserve">ід час здійснення перевірки звертають увагу на наявність журналу </w:t>
      </w:r>
    </w:p>
    <w:p w:rsidR="00787AAB" w:rsidRDefault="00787AAB" w:rsidP="00787A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реєстрації звернень громадян</w:t>
      </w:r>
      <w:r w:rsidR="0027224B">
        <w:rPr>
          <w:rFonts w:ascii="Times New Roman" w:hAnsi="Times New Roman" w:cs="Times New Roman"/>
          <w:sz w:val="28"/>
          <w:lang w:val="uk-UA"/>
        </w:rPr>
        <w:t>, с</w:t>
      </w:r>
      <w:r>
        <w:rPr>
          <w:rFonts w:ascii="Times New Roman" w:hAnsi="Times New Roman" w:cs="Times New Roman"/>
          <w:sz w:val="28"/>
          <w:lang w:val="uk-UA"/>
        </w:rPr>
        <w:t>троки розгляду порушених питань, своєчасність їх виконання і надання відповідей авторам, організація проведення особистого прийому  громадян</w:t>
      </w:r>
      <w:r w:rsidR="0027224B">
        <w:rPr>
          <w:rFonts w:ascii="Times New Roman" w:hAnsi="Times New Roman" w:cs="Times New Roman"/>
          <w:sz w:val="28"/>
          <w:lang w:val="uk-UA"/>
        </w:rPr>
        <w:t xml:space="preserve"> керівником.</w:t>
      </w:r>
    </w:p>
    <w:p w:rsidR="004957B2" w:rsidRDefault="004957B2" w:rsidP="00787A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957B2" w:rsidRDefault="004957B2" w:rsidP="00787A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957B2" w:rsidRDefault="004957B2" w:rsidP="00787A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957B2" w:rsidRDefault="004957B2" w:rsidP="00787A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957B2" w:rsidRDefault="00333077" w:rsidP="004957B2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       </w:t>
      </w:r>
      <w:r w:rsidR="004957B2">
        <w:rPr>
          <w:rFonts w:ascii="Times New Roman" w:hAnsi="Times New Roman"/>
          <w:sz w:val="28"/>
        </w:rPr>
        <w:t xml:space="preserve"> </w:t>
      </w:r>
      <w:r w:rsidR="00135173">
        <w:rPr>
          <w:rFonts w:ascii="Times New Roman" w:hAnsi="Times New Roman"/>
          <w:sz w:val="28"/>
        </w:rPr>
        <w:t>Доповнити додаток 3</w:t>
      </w:r>
      <w:r w:rsidR="0027224B">
        <w:rPr>
          <w:rFonts w:ascii="Times New Roman" w:hAnsi="Times New Roman"/>
          <w:sz w:val="28"/>
        </w:rPr>
        <w:t xml:space="preserve"> </w:t>
      </w:r>
      <w:r w:rsidR="00135173">
        <w:rPr>
          <w:rFonts w:ascii="Times New Roman" w:hAnsi="Times New Roman"/>
          <w:sz w:val="28"/>
        </w:rPr>
        <w:t>«</w:t>
      </w:r>
      <w:r w:rsidR="004957B2" w:rsidRPr="004957B2">
        <w:rPr>
          <w:b/>
          <w:sz w:val="28"/>
          <w:szCs w:val="28"/>
        </w:rPr>
        <w:t>Графік</w:t>
      </w:r>
      <w:r w:rsidR="004957B2">
        <w:rPr>
          <w:b/>
          <w:sz w:val="28"/>
          <w:szCs w:val="28"/>
        </w:rPr>
        <w:t xml:space="preserve"> </w:t>
      </w:r>
      <w:r w:rsidR="004957B2" w:rsidRPr="004957B2">
        <w:rPr>
          <w:rFonts w:ascii="Times New Roman" w:hAnsi="Times New Roman"/>
          <w:b/>
          <w:sz w:val="28"/>
          <w:szCs w:val="28"/>
        </w:rPr>
        <w:t>перевірки окремих напрямків роботи</w:t>
      </w:r>
      <w:r w:rsidR="004957B2">
        <w:rPr>
          <w:rFonts w:ascii="Times New Roman" w:hAnsi="Times New Roman"/>
          <w:b/>
          <w:sz w:val="28"/>
          <w:szCs w:val="28"/>
        </w:rPr>
        <w:t xml:space="preserve"> </w:t>
      </w:r>
      <w:r w:rsidR="004957B2" w:rsidRPr="004957B2">
        <w:rPr>
          <w:rFonts w:ascii="Times New Roman" w:hAnsi="Times New Roman"/>
          <w:b/>
          <w:sz w:val="28"/>
          <w:szCs w:val="28"/>
        </w:rPr>
        <w:t>комунальних закладів, установ, підприємств, що є власністю Хмільницької міської  об’єднаної територіальної громади»</w:t>
      </w:r>
      <w:r w:rsidR="004957B2">
        <w:rPr>
          <w:rFonts w:ascii="Times New Roman" w:hAnsi="Times New Roman"/>
          <w:b/>
          <w:sz w:val="28"/>
          <w:szCs w:val="28"/>
        </w:rPr>
        <w:t xml:space="preserve"> </w:t>
      </w:r>
      <w:r w:rsidR="004957B2" w:rsidRPr="004957B2">
        <w:rPr>
          <w:rFonts w:ascii="Times New Roman" w:hAnsi="Times New Roman"/>
          <w:sz w:val="28"/>
          <w:szCs w:val="28"/>
        </w:rPr>
        <w:t>наступним:</w:t>
      </w:r>
    </w:p>
    <w:p w:rsidR="00333077" w:rsidRPr="00333077" w:rsidRDefault="00333077" w:rsidP="00333077">
      <w:pPr>
        <w:rPr>
          <w:lang w:val="uk-UA"/>
        </w:rPr>
      </w:pPr>
    </w:p>
    <w:tbl>
      <w:tblPr>
        <w:tblW w:w="86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4"/>
        <w:gridCol w:w="1985"/>
        <w:gridCol w:w="1560"/>
      </w:tblGrid>
      <w:tr w:rsidR="004957B2" w:rsidTr="003330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B2" w:rsidRDefault="0049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B2" w:rsidRDefault="00495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Назва комунального закладу,  установи,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підприємства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2" w:rsidRDefault="00495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Керівник</w:t>
            </w:r>
          </w:p>
          <w:p w:rsidR="004957B2" w:rsidRDefault="0049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B2" w:rsidRDefault="0049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Дата</w:t>
            </w:r>
          </w:p>
          <w:p w:rsidR="004957B2" w:rsidRDefault="00495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проведення</w:t>
            </w:r>
          </w:p>
        </w:tc>
      </w:tr>
      <w:tr w:rsidR="004957B2" w:rsidTr="003330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B2" w:rsidRDefault="0049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B2" w:rsidRDefault="0049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Комунальне підприємство «Хмільницька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житлово-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експлуатаційна контора»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B2" w:rsidRDefault="00495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Прокопович Ю.І.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B2" w:rsidRDefault="00495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22.05.2019р.</w:t>
            </w:r>
          </w:p>
        </w:tc>
      </w:tr>
      <w:tr w:rsidR="004957B2" w:rsidTr="003330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B2" w:rsidRDefault="0049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B2" w:rsidRDefault="0049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Комунальна установа «Інклюзивно-ресурсний центр»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B2" w:rsidRDefault="00495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Панаскевич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Г.В.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B2" w:rsidRDefault="004957B2" w:rsidP="00495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24.05.2019р.</w:t>
            </w:r>
          </w:p>
        </w:tc>
      </w:tr>
    </w:tbl>
    <w:p w:rsidR="00F7074E" w:rsidRDefault="00F7074E" w:rsidP="00F7074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lang w:val="uk-UA"/>
        </w:rPr>
      </w:pPr>
    </w:p>
    <w:p w:rsidR="00F7074E" w:rsidRDefault="00F7074E" w:rsidP="00F7074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7074E" w:rsidRDefault="00333077" w:rsidP="0033307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="00F7074E">
        <w:rPr>
          <w:rFonts w:ascii="Times New Roman" w:hAnsi="Times New Roman" w:cs="Times New Roman"/>
          <w:sz w:val="28"/>
          <w:lang w:val="uk-UA"/>
        </w:rPr>
        <w:t xml:space="preserve">3. Доручити загальному відділу міської ради довести це розпорядження </w:t>
      </w: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="00F7074E">
        <w:rPr>
          <w:rFonts w:ascii="Times New Roman" w:hAnsi="Times New Roman" w:cs="Times New Roman"/>
          <w:sz w:val="28"/>
          <w:lang w:val="uk-UA"/>
        </w:rPr>
        <w:t>до відома керівників</w:t>
      </w:r>
      <w:r w:rsidR="00F7074E">
        <w:rPr>
          <w:lang w:val="uk-UA"/>
        </w:rPr>
        <w:t xml:space="preserve"> </w:t>
      </w:r>
      <w:r w:rsidR="00F7074E">
        <w:rPr>
          <w:rFonts w:ascii="Times New Roman" w:hAnsi="Times New Roman" w:cs="Times New Roman"/>
          <w:sz w:val="28"/>
          <w:szCs w:val="28"/>
          <w:lang w:val="uk-UA"/>
        </w:rPr>
        <w:t>комунальних закладів, установ, підприємств,</w:t>
      </w:r>
      <w:r w:rsidR="00F7074E">
        <w:rPr>
          <w:rFonts w:ascii="Times New Roman" w:hAnsi="Times New Roman" w:cs="Times New Roman"/>
          <w:sz w:val="28"/>
          <w:lang w:val="uk-UA"/>
        </w:rPr>
        <w:t xml:space="preserve"> що є власністю Хмільницької міської об’єднаної територіальної громади</w:t>
      </w:r>
    </w:p>
    <w:p w:rsidR="00F7074E" w:rsidRDefault="00F7074E" w:rsidP="00F7074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7074E" w:rsidRDefault="00333077" w:rsidP="00333077">
      <w:pPr>
        <w:spacing w:after="0" w:line="240" w:lineRule="auto"/>
        <w:ind w:left="567" w:hanging="142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</w:t>
      </w:r>
      <w:r w:rsidR="00F7074E">
        <w:rPr>
          <w:rFonts w:ascii="Times New Roman" w:hAnsi="Times New Roman" w:cs="Times New Roman"/>
          <w:sz w:val="28"/>
          <w:lang w:val="uk-UA"/>
        </w:rPr>
        <w:t>4. Контроль за виконанням цього розпорядження покласти на  заступника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="00F7074E">
        <w:rPr>
          <w:rFonts w:ascii="Times New Roman" w:hAnsi="Times New Roman" w:cs="Times New Roman"/>
          <w:sz w:val="28"/>
          <w:lang w:val="uk-UA"/>
        </w:rPr>
        <w:t>міського голови з питань діяльності виконавчих органів міської ради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proofErr w:type="spellStart"/>
      <w:r w:rsidR="00F7074E">
        <w:rPr>
          <w:rFonts w:ascii="Times New Roman" w:hAnsi="Times New Roman" w:cs="Times New Roman"/>
          <w:sz w:val="28"/>
          <w:lang w:val="uk-UA"/>
        </w:rPr>
        <w:t>Сташка</w:t>
      </w:r>
      <w:proofErr w:type="spellEnd"/>
      <w:r w:rsidR="00F7074E">
        <w:rPr>
          <w:rFonts w:ascii="Times New Roman" w:hAnsi="Times New Roman" w:cs="Times New Roman"/>
          <w:sz w:val="28"/>
          <w:lang w:val="uk-UA"/>
        </w:rPr>
        <w:t xml:space="preserve"> А.В.</w:t>
      </w:r>
    </w:p>
    <w:p w:rsidR="00F7074E" w:rsidRDefault="00F7074E" w:rsidP="00F7074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F7074E" w:rsidRDefault="00F7074E" w:rsidP="00F7074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F7074E" w:rsidRDefault="004957B2" w:rsidP="00F70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Міський голова</w:t>
      </w:r>
    </w:p>
    <w:p w:rsidR="00F7074E" w:rsidRDefault="00F7074E" w:rsidP="00F70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</w:t>
      </w:r>
    </w:p>
    <w:p w:rsidR="00F7074E" w:rsidRDefault="00F7074E" w:rsidP="00F7074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lang w:val="uk-UA"/>
        </w:rPr>
        <w:t xml:space="preserve">С. П.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Маташ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</w:t>
      </w:r>
    </w:p>
    <w:p w:rsidR="00F7074E" w:rsidRDefault="00F7074E" w:rsidP="00F7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Сташко</w:t>
      </w:r>
      <w:proofErr w:type="spellEnd"/>
    </w:p>
    <w:p w:rsidR="00F7074E" w:rsidRDefault="00F7074E" w:rsidP="00F7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В.М.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Загіка</w:t>
      </w:r>
      <w:proofErr w:type="spellEnd"/>
    </w:p>
    <w:p w:rsidR="00F7074E" w:rsidRDefault="00F7074E" w:rsidP="00F7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Г.І.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Коведа</w:t>
      </w:r>
      <w:proofErr w:type="spellEnd"/>
    </w:p>
    <w:p w:rsidR="00F7074E" w:rsidRDefault="00F7074E" w:rsidP="00F7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О.Д. Прокопович</w:t>
      </w:r>
    </w:p>
    <w:p w:rsidR="00F7074E" w:rsidRDefault="00F7074E" w:rsidP="00F7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В.В.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Брилянт</w:t>
      </w:r>
      <w:proofErr w:type="spellEnd"/>
    </w:p>
    <w:p w:rsidR="00F7074E" w:rsidRDefault="00F7074E" w:rsidP="00F7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С.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Єрошенко</w:t>
      </w:r>
      <w:proofErr w:type="spellEnd"/>
    </w:p>
    <w:p w:rsidR="00F7074E" w:rsidRDefault="00F7074E" w:rsidP="00F7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В.П.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Коломійчук</w:t>
      </w:r>
      <w:proofErr w:type="spellEnd"/>
    </w:p>
    <w:p w:rsidR="00F7074E" w:rsidRDefault="00F7074E" w:rsidP="00F7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Г.Г. </w:t>
      </w:r>
      <w:r w:rsidR="003330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Києнко</w:t>
      </w:r>
      <w:proofErr w:type="spellEnd"/>
    </w:p>
    <w:p w:rsidR="00F7074E" w:rsidRDefault="00667ADD" w:rsidP="00F7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В.І</w:t>
      </w:r>
      <w:r w:rsidR="00F7074E">
        <w:rPr>
          <w:rFonts w:ascii="Times New Roman" w:hAnsi="Times New Roman" w:cs="Times New Roman"/>
          <w:sz w:val="28"/>
          <w:szCs w:val="28"/>
          <w:lang w:val="uk-UA"/>
        </w:rPr>
        <w:t>. Швець</w:t>
      </w:r>
    </w:p>
    <w:p w:rsidR="00F7074E" w:rsidRDefault="00F7074E" w:rsidP="00F7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Р.М.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Поліщученко</w:t>
      </w:r>
      <w:proofErr w:type="spellEnd"/>
    </w:p>
    <w:p w:rsidR="00F7074E" w:rsidRDefault="00F7074E" w:rsidP="00F7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Н.А.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Буликова</w:t>
      </w:r>
      <w:proofErr w:type="spellEnd"/>
    </w:p>
    <w:p w:rsidR="00F7074E" w:rsidRDefault="00F7074E" w:rsidP="00F70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F7074E" w:rsidRDefault="00F7074E" w:rsidP="00F70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074E" w:rsidRDefault="00F7074E" w:rsidP="00F70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074E" w:rsidRDefault="00F7074E" w:rsidP="00F70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5173" w:rsidRDefault="00135173" w:rsidP="00135173">
      <w:pPr>
        <w:rPr>
          <w:rFonts w:ascii="Bookman Old Style" w:hAnsi="Bookman Old Style"/>
          <w:b/>
          <w:sz w:val="28"/>
          <w:lang w:val="uk-UA"/>
        </w:rPr>
      </w:pPr>
    </w:p>
    <w:p w:rsidR="00F7074E" w:rsidRDefault="00F7074E" w:rsidP="00F70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7074E" w:rsidSect="002B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F711E"/>
    <w:multiLevelType w:val="hybridMultilevel"/>
    <w:tmpl w:val="EADA3A24"/>
    <w:lvl w:ilvl="0" w:tplc="B3E4B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27E5E"/>
    <w:multiLevelType w:val="hybridMultilevel"/>
    <w:tmpl w:val="C4AEEFC6"/>
    <w:lvl w:ilvl="0" w:tplc="2624A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76FA0"/>
    <w:multiLevelType w:val="hybridMultilevel"/>
    <w:tmpl w:val="EADA3A24"/>
    <w:lvl w:ilvl="0" w:tplc="B3E4B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27A80"/>
    <w:multiLevelType w:val="hybridMultilevel"/>
    <w:tmpl w:val="7E96ACC6"/>
    <w:lvl w:ilvl="0" w:tplc="5C0256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74E"/>
    <w:rsid w:val="000D14B3"/>
    <w:rsid w:val="00135173"/>
    <w:rsid w:val="0018525E"/>
    <w:rsid w:val="00217E41"/>
    <w:rsid w:val="0027224B"/>
    <w:rsid w:val="002B5791"/>
    <w:rsid w:val="002D63DD"/>
    <w:rsid w:val="00333077"/>
    <w:rsid w:val="003F75D4"/>
    <w:rsid w:val="004957B2"/>
    <w:rsid w:val="00667ADD"/>
    <w:rsid w:val="00787AAB"/>
    <w:rsid w:val="00AB1DAD"/>
    <w:rsid w:val="00E10140"/>
    <w:rsid w:val="00F7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5173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4E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074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074E"/>
    <w:pPr>
      <w:widowControl w:val="0"/>
      <w:shd w:val="clear" w:color="auto" w:fill="FFFFFF"/>
      <w:spacing w:after="3780" w:line="480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ucoz-forum-post">
    <w:name w:val="ucoz-forum-post"/>
    <w:uiPriority w:val="99"/>
    <w:rsid w:val="00F7074E"/>
  </w:style>
  <w:style w:type="paragraph" w:styleId="a4">
    <w:name w:val="Balloon Text"/>
    <w:basedOn w:val="a"/>
    <w:link w:val="a5"/>
    <w:uiPriority w:val="99"/>
    <w:semiHidden/>
    <w:unhideWhenUsed/>
    <w:rsid w:val="00F7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7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35173"/>
    <w:rPr>
      <w:rFonts w:ascii="Bookman Old Style" w:eastAsia="Times New Roman" w:hAnsi="Bookman Old Style" w:cs="Times New Roman"/>
      <w:sz w:val="32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11</cp:revision>
  <cp:lastPrinted>2019-02-01T14:24:00Z</cp:lastPrinted>
  <dcterms:created xsi:type="dcterms:W3CDTF">2019-02-01T13:25:00Z</dcterms:created>
  <dcterms:modified xsi:type="dcterms:W3CDTF">2019-02-05T10:34:00Z</dcterms:modified>
</cp:coreProperties>
</file>