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1E" w:rsidRDefault="00F3641E" w:rsidP="006A3B3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lang w:val="uk-UA"/>
        </w:rPr>
      </w:pPr>
      <w:r w:rsidRPr="00121F0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47.35pt" o:ole="" fillcolor="window">
            <v:imagedata r:id="rId6" o:title=""/>
          </v:shape>
          <o:OLEObject Type="Embed" ProgID="Word.Picture.8" ShapeID="_x0000_i1025" DrawAspect="Content" ObjectID="_1617433268" r:id="rId7"/>
        </w:object>
      </w:r>
    </w:p>
    <w:p w:rsidR="00F3641E" w:rsidRDefault="00F3641E" w:rsidP="00671F2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F3641E" w:rsidRPr="00A138C6" w:rsidRDefault="00F3641E" w:rsidP="00671F27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  ХМІЛЬНИЦЬКА МІСЬКА РАДА</w:t>
      </w:r>
    </w:p>
    <w:p w:rsidR="00F3641E" w:rsidRDefault="00F3641E" w:rsidP="00671F27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F3641E" w:rsidRDefault="00F3641E" w:rsidP="00671F27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  <w:r w:rsidR="006A3B36">
        <w:t>№ 2040</w:t>
      </w:r>
    </w:p>
    <w:p w:rsidR="006A3B36" w:rsidRDefault="006A3B36" w:rsidP="00671F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A3B36" w:rsidRPr="00F56315" w:rsidRDefault="006A3B36" w:rsidP="006A3B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16 квітня</w:t>
      </w:r>
      <w:r w:rsidR="00F3641E">
        <w:rPr>
          <w:rFonts w:ascii="Times New Roman" w:hAnsi="Times New Roman"/>
          <w:sz w:val="24"/>
          <w:szCs w:val="24"/>
          <w:lang w:val="uk-UA"/>
        </w:rPr>
        <w:t xml:space="preserve"> 2019 року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61 </w:t>
      </w:r>
      <w:r w:rsidRPr="00F56315">
        <w:rPr>
          <w:rFonts w:ascii="Times New Roman" w:hAnsi="Times New Roman"/>
          <w:sz w:val="24"/>
          <w:szCs w:val="24"/>
          <w:lang w:val="uk-UA"/>
        </w:rPr>
        <w:t>сесія міської</w:t>
      </w:r>
      <w:r w:rsidRPr="006A3B3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6315">
        <w:rPr>
          <w:rFonts w:ascii="Times New Roman" w:hAnsi="Times New Roman"/>
          <w:sz w:val="24"/>
          <w:szCs w:val="24"/>
          <w:lang w:val="uk-UA"/>
        </w:rPr>
        <w:t>ради</w:t>
      </w:r>
    </w:p>
    <w:p w:rsidR="006A3B36" w:rsidRPr="00F56315" w:rsidRDefault="006A3B36" w:rsidP="006A3B3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Хмільник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56315">
        <w:rPr>
          <w:rFonts w:ascii="Times New Roman" w:hAnsi="Times New Roman"/>
          <w:sz w:val="24"/>
          <w:szCs w:val="24"/>
          <w:lang w:val="uk-UA"/>
        </w:rPr>
        <w:t>7 скликання</w:t>
      </w:r>
    </w:p>
    <w:p w:rsidR="00F3641E" w:rsidRDefault="00F3641E" w:rsidP="006A3B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Pr="00F563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6A3B36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</w:p>
    <w:p w:rsidR="00F3641E" w:rsidRDefault="00F3641E" w:rsidP="00671F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3641E" w:rsidRDefault="00F3641E" w:rsidP="00671F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53898">
        <w:rPr>
          <w:rFonts w:ascii="Times New Roman" w:hAnsi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прийняття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власності</w:t>
      </w:r>
      <w:proofErr w:type="spellEnd"/>
    </w:p>
    <w:p w:rsidR="00F3641E" w:rsidRPr="00660126" w:rsidRDefault="00F3641E" w:rsidP="00671F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об’єкта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нерухом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 – вбиральні по вул.</w:t>
      </w:r>
      <w:r w:rsidR="00C55D6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Столярчука, 15 Е</w:t>
      </w:r>
    </w:p>
    <w:p w:rsidR="00F3641E" w:rsidRPr="003C3C8C" w:rsidRDefault="00F3641E" w:rsidP="00671F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641E" w:rsidRPr="00B526F3" w:rsidRDefault="00F3641E" w:rsidP="006F11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26F3">
        <w:rPr>
          <w:rFonts w:ascii="Times New Roman" w:hAnsi="Times New Roman"/>
          <w:sz w:val="28"/>
          <w:szCs w:val="28"/>
          <w:lang w:val="uk-UA"/>
        </w:rPr>
        <w:t>На підставі колективного звернення жителів міста, враховуючи звернення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6F3">
        <w:rPr>
          <w:rFonts w:ascii="Times New Roman" w:hAnsi="Times New Roman"/>
          <w:sz w:val="28"/>
          <w:szCs w:val="28"/>
          <w:lang w:val="uk-UA"/>
        </w:rPr>
        <w:t>Збедського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Р.І., результати</w:t>
      </w:r>
      <w:r w:rsidRPr="00B526F3">
        <w:rPr>
          <w:rFonts w:ascii="Times New Roman" w:hAnsi="Times New Roman"/>
          <w:sz w:val="28"/>
          <w:szCs w:val="28"/>
          <w:lang w:val="uk-UA"/>
        </w:rPr>
        <w:t xml:space="preserve"> інвентаризації майна по вул. Столярчука, що на території «Торгового двору», враховуючи службову записку начальника управління містобудування та архітектури міської ради - головного архітектора міста М.М. </w:t>
      </w:r>
      <w:proofErr w:type="spellStart"/>
      <w:r w:rsidRPr="00B526F3">
        <w:rPr>
          <w:rFonts w:ascii="Times New Roman" w:hAnsi="Times New Roman"/>
          <w:sz w:val="28"/>
          <w:szCs w:val="28"/>
          <w:lang w:val="uk-UA"/>
        </w:rPr>
        <w:t>Загнибороди</w:t>
      </w:r>
      <w:proofErr w:type="spellEnd"/>
      <w:r w:rsidRPr="00B526F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акт обстеження споруди громадської вбиральні від 27 вересня 2018 року,</w:t>
      </w:r>
      <w:r w:rsidRPr="00B526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рішенням виконавчого комітету Хмільницької міської ради від 08.11.2018 р.№ 455 «Про присвоєння та зміну поштових адрес об’єктам нерухомого майна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м.Хмільнику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ст.ст. 26,59,</w:t>
      </w:r>
      <w:r w:rsidRPr="00B526F3">
        <w:rPr>
          <w:rFonts w:ascii="Times New Roman" w:hAnsi="Times New Roman"/>
          <w:sz w:val="28"/>
          <w:szCs w:val="28"/>
          <w:lang w:val="uk-UA"/>
        </w:rPr>
        <w:t>60 Закону України «Про місцеве самоврядування в Україні», Хмільницька міська рада</w:t>
      </w:r>
    </w:p>
    <w:p w:rsidR="00F3641E" w:rsidRPr="00B526F3" w:rsidRDefault="00F3641E" w:rsidP="006123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641E" w:rsidRPr="00B526F3" w:rsidRDefault="00F3641E" w:rsidP="00C5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26F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3641E" w:rsidRPr="00B526F3" w:rsidRDefault="00F3641E" w:rsidP="004978A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6F3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F3641E" w:rsidRDefault="00F3641E" w:rsidP="00B526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Визнати комунальною власністю</w:t>
      </w:r>
      <w:r w:rsidRPr="00B526F3">
        <w:rPr>
          <w:rFonts w:ascii="Times New Roman" w:hAnsi="Times New Roman"/>
          <w:sz w:val="28"/>
          <w:szCs w:val="28"/>
          <w:lang w:val="uk-UA"/>
        </w:rPr>
        <w:t xml:space="preserve"> Хмільницької міської об'єднаної територіальної громади в особі Хмільницької міської ради об’єкт нерухомого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- вбиральню</w:t>
      </w:r>
      <w:r w:rsidRPr="00B526F3">
        <w:rPr>
          <w:rFonts w:ascii="Times New Roman" w:hAnsi="Times New Roman"/>
          <w:sz w:val="28"/>
          <w:szCs w:val="28"/>
          <w:lang w:val="uk-UA"/>
        </w:rPr>
        <w:t xml:space="preserve"> по вулиці Столярчука, </w:t>
      </w:r>
      <w:r>
        <w:rPr>
          <w:rFonts w:ascii="Times New Roman" w:hAnsi="Times New Roman"/>
          <w:sz w:val="28"/>
          <w:szCs w:val="28"/>
          <w:lang w:val="uk-UA"/>
        </w:rPr>
        <w:t>15 Е в місті Хмільнику</w:t>
      </w:r>
      <w:r w:rsidRPr="00B526F3">
        <w:rPr>
          <w:rFonts w:ascii="Times New Roman" w:hAnsi="Times New Roman"/>
          <w:sz w:val="28"/>
          <w:szCs w:val="28"/>
          <w:lang w:val="uk-UA"/>
        </w:rPr>
        <w:t xml:space="preserve"> Вінницької області.</w:t>
      </w:r>
    </w:p>
    <w:p w:rsidR="00F3641E" w:rsidRPr="00B526F3" w:rsidRDefault="00F3641E" w:rsidP="00B526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майна, зазначеного в п.1 цього рішення – Комунальне підприємство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F3641E" w:rsidRDefault="00F3641E" w:rsidP="005250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526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</w:t>
      </w:r>
      <w:r w:rsidRPr="00B526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оручити Управлінню житлово-комунального господарства та </w:t>
      </w:r>
      <w:r w:rsidRPr="006F118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комунальної власності Хмільницької міської ради </w:t>
      </w:r>
      <w:r w:rsidRPr="006F11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визначити (провести)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F11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оцінку нерухомого майна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</w:t>
      </w:r>
      <w:r w:rsidRPr="006F11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визначення вартості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цілей бухгалтерського обліку</w:t>
      </w:r>
      <w:r w:rsidRPr="006F11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3641E" w:rsidRPr="00B526F3" w:rsidRDefault="00F3641E" w:rsidP="005250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 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встановленому законодавством України порядку виготовити землевпорядну документацію.</w:t>
      </w:r>
    </w:p>
    <w:p w:rsidR="00F3641E" w:rsidRPr="005250EB" w:rsidRDefault="00F3641E" w:rsidP="005250E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26F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526F3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>у комісію міської ради з питань комплексного розвитку міста, регулювання комунальної власності і земельних відносин міської ради(голова комісії Прокопович Ю.І.)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3641E" w:rsidRDefault="00F3641E" w:rsidP="00B526F3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526F3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С.</w:t>
      </w:r>
      <w:r>
        <w:rPr>
          <w:rFonts w:ascii="Times New Roman" w:hAnsi="Times New Roman"/>
          <w:b/>
          <w:sz w:val="28"/>
          <w:szCs w:val="28"/>
          <w:lang w:val="uk-UA"/>
        </w:rPr>
        <w:t>Б.</w:t>
      </w:r>
      <w:proofErr w:type="spellStart"/>
      <w:r w:rsidRPr="00B526F3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F3641E" w:rsidRPr="00817210" w:rsidRDefault="00F3641E" w:rsidP="00F228B9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F3641E" w:rsidRPr="00817210" w:rsidSect="005250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F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27"/>
    <w:rsid w:val="00121F01"/>
    <w:rsid w:val="00182A9F"/>
    <w:rsid w:val="001D2F09"/>
    <w:rsid w:val="001D70A8"/>
    <w:rsid w:val="002459FD"/>
    <w:rsid w:val="00323C8E"/>
    <w:rsid w:val="003C3C8C"/>
    <w:rsid w:val="003C5835"/>
    <w:rsid w:val="004978A6"/>
    <w:rsid w:val="004C3A59"/>
    <w:rsid w:val="005250EB"/>
    <w:rsid w:val="00536483"/>
    <w:rsid w:val="0054370E"/>
    <w:rsid w:val="005644EB"/>
    <w:rsid w:val="0061235D"/>
    <w:rsid w:val="00660126"/>
    <w:rsid w:val="00671F27"/>
    <w:rsid w:val="006A3B36"/>
    <w:rsid w:val="006E210D"/>
    <w:rsid w:val="006E3564"/>
    <w:rsid w:val="006F1183"/>
    <w:rsid w:val="007E2638"/>
    <w:rsid w:val="00817210"/>
    <w:rsid w:val="0082065E"/>
    <w:rsid w:val="008B4242"/>
    <w:rsid w:val="008F5B32"/>
    <w:rsid w:val="00934AE3"/>
    <w:rsid w:val="00996F90"/>
    <w:rsid w:val="009C22C3"/>
    <w:rsid w:val="00A138C6"/>
    <w:rsid w:val="00B526F3"/>
    <w:rsid w:val="00BB4F21"/>
    <w:rsid w:val="00BD6597"/>
    <w:rsid w:val="00BF1094"/>
    <w:rsid w:val="00C53898"/>
    <w:rsid w:val="00C55D6A"/>
    <w:rsid w:val="00D36B76"/>
    <w:rsid w:val="00F10B22"/>
    <w:rsid w:val="00F228B9"/>
    <w:rsid w:val="00F317B8"/>
    <w:rsid w:val="00F3641E"/>
    <w:rsid w:val="00F5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1F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9C22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1F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F2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C22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71F27"/>
    <w:rPr>
      <w:rFonts w:ascii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uiPriority w:val="99"/>
    <w:qFormat/>
    <w:rsid w:val="00671F27"/>
    <w:pPr>
      <w:spacing w:after="0" w:line="240" w:lineRule="auto"/>
    </w:pPr>
    <w:rPr>
      <w:rFonts w:ascii="Times New Roman" w:eastAsia="Times New Roman" w:hAnsi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99"/>
    <w:qFormat/>
    <w:rsid w:val="00671F27"/>
    <w:pPr>
      <w:ind w:left="720"/>
      <w:contextualSpacing/>
    </w:pPr>
  </w:style>
  <w:style w:type="character" w:customStyle="1" w:styleId="rvts9">
    <w:name w:val="rvts9"/>
    <w:uiPriority w:val="99"/>
    <w:rsid w:val="00671F27"/>
    <w:rPr>
      <w:rFonts w:cs="Times New Roman"/>
    </w:rPr>
  </w:style>
  <w:style w:type="character" w:customStyle="1" w:styleId="rvts37">
    <w:name w:val="rvts37"/>
    <w:uiPriority w:val="99"/>
    <w:rsid w:val="00671F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2019-01-21T13:51:00Z</cp:lastPrinted>
  <dcterms:created xsi:type="dcterms:W3CDTF">2018-12-06T10:59:00Z</dcterms:created>
  <dcterms:modified xsi:type="dcterms:W3CDTF">2019-04-22T07:15:00Z</dcterms:modified>
</cp:coreProperties>
</file>