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03" w:rsidRDefault="00B028E1" w:rsidP="00866BB4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403860" cy="5524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003">
        <w:rPr>
          <w:sz w:val="22"/>
          <w:szCs w:val="22"/>
          <w:lang w:val="uk-UA"/>
        </w:rPr>
        <w:t xml:space="preserve">                                                                                                     </w:t>
      </w:r>
    </w:p>
    <w:p w:rsidR="005429AD" w:rsidRDefault="005429AD" w:rsidP="005429A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EF4003" w:rsidRPr="00F81C98" w:rsidRDefault="00B63534" w:rsidP="005429A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F4003" w:rsidRPr="00F81C98">
        <w:rPr>
          <w:rFonts w:ascii="Times New Roman" w:hAnsi="Times New Roman" w:cs="Times New Roman"/>
          <w:bCs/>
          <w:sz w:val="28"/>
          <w:szCs w:val="28"/>
        </w:rPr>
        <w:t>ХМІЛЬНИЦЬКА МІСЬКА РАДА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EF4003" w:rsidRPr="00F81C98" w:rsidRDefault="00EF4003" w:rsidP="00F81C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C98"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:rsidR="00EF4003" w:rsidRDefault="005429AD" w:rsidP="00F81C98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 </w:t>
      </w:r>
      <w:r w:rsidR="00EF4003" w:rsidRPr="00F81C9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2109</w:t>
      </w:r>
    </w:p>
    <w:p w:rsidR="001C34F7" w:rsidRPr="000428B1" w:rsidRDefault="001C34F7" w:rsidP="00F81C98">
      <w:pPr>
        <w:pStyle w:val="a6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4003" w:rsidRPr="00F81C98" w:rsidRDefault="005429AD" w:rsidP="00866B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«21» червня </w:t>
      </w:r>
      <w:r w:rsidR="00EF4003" w:rsidRPr="00F81C98">
        <w:rPr>
          <w:sz w:val="28"/>
          <w:szCs w:val="28"/>
          <w:lang w:val="uk-UA"/>
        </w:rPr>
        <w:t>201</w:t>
      </w:r>
      <w:r w:rsidR="00A77B57" w:rsidRPr="00F81C98">
        <w:rPr>
          <w:sz w:val="28"/>
          <w:szCs w:val="28"/>
          <w:lang w:val="uk-UA"/>
        </w:rPr>
        <w:t>9</w:t>
      </w:r>
      <w:r w:rsidR="00EF4003" w:rsidRPr="00F81C98">
        <w:rPr>
          <w:sz w:val="28"/>
          <w:szCs w:val="28"/>
          <w:lang w:val="uk-UA"/>
        </w:rPr>
        <w:t xml:space="preserve"> року  </w:t>
      </w:r>
      <w:r w:rsidR="00387174" w:rsidRPr="00F81C98">
        <w:rPr>
          <w:sz w:val="28"/>
          <w:szCs w:val="28"/>
          <w:lang w:val="uk-UA"/>
        </w:rPr>
        <w:t xml:space="preserve"> </w:t>
      </w:r>
      <w:r w:rsidR="00EF4003" w:rsidRPr="00F81C98">
        <w:rPr>
          <w:sz w:val="28"/>
          <w:szCs w:val="28"/>
          <w:lang w:val="uk-UA"/>
        </w:rPr>
        <w:t xml:space="preserve">  </w:t>
      </w:r>
      <w:r w:rsidR="00F81C98">
        <w:rPr>
          <w:sz w:val="28"/>
          <w:szCs w:val="28"/>
          <w:lang w:val="uk-UA"/>
        </w:rPr>
        <w:t xml:space="preserve">        </w:t>
      </w:r>
      <w:r w:rsidR="00D32D81" w:rsidRPr="00F81C98">
        <w:rPr>
          <w:sz w:val="28"/>
          <w:szCs w:val="28"/>
          <w:lang w:val="uk-UA"/>
        </w:rPr>
        <w:t xml:space="preserve">                     </w:t>
      </w:r>
      <w:r w:rsidR="00387174" w:rsidRPr="00F81C98">
        <w:rPr>
          <w:sz w:val="28"/>
          <w:szCs w:val="28"/>
          <w:lang w:val="uk-UA"/>
        </w:rPr>
        <w:t xml:space="preserve">                   </w:t>
      </w:r>
      <w:r w:rsidR="00A77B57" w:rsidRPr="00F81C98">
        <w:rPr>
          <w:sz w:val="28"/>
          <w:szCs w:val="28"/>
          <w:lang w:val="uk-UA"/>
        </w:rPr>
        <w:t xml:space="preserve"> </w:t>
      </w:r>
      <w:r w:rsidR="00387174" w:rsidRPr="00F81C9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63</w:t>
      </w:r>
      <w:r w:rsidR="00EF4003" w:rsidRPr="00F81C98">
        <w:rPr>
          <w:sz w:val="28"/>
          <w:szCs w:val="28"/>
          <w:lang w:val="uk-UA"/>
        </w:rPr>
        <w:t xml:space="preserve"> сесія міської ради  </w:t>
      </w:r>
    </w:p>
    <w:p w:rsidR="00EF4003" w:rsidRPr="00F81C98" w:rsidRDefault="00EF4003" w:rsidP="00866BB4">
      <w:pPr>
        <w:tabs>
          <w:tab w:val="left" w:pos="6600"/>
        </w:tabs>
        <w:jc w:val="both"/>
        <w:rPr>
          <w:sz w:val="28"/>
          <w:szCs w:val="28"/>
          <w:lang w:val="uk-UA"/>
        </w:rPr>
      </w:pPr>
      <w:r w:rsidRPr="00F81C98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387174" w:rsidRPr="00F81C98">
        <w:rPr>
          <w:sz w:val="28"/>
          <w:szCs w:val="28"/>
          <w:lang w:val="uk-UA"/>
        </w:rPr>
        <w:t xml:space="preserve">           </w:t>
      </w:r>
      <w:r w:rsidRPr="00F81C98">
        <w:rPr>
          <w:sz w:val="28"/>
          <w:szCs w:val="28"/>
          <w:lang w:val="uk-UA"/>
        </w:rPr>
        <w:t xml:space="preserve">       7  скликання</w:t>
      </w:r>
    </w:p>
    <w:p w:rsidR="00F81C98" w:rsidRPr="00F81C98" w:rsidRDefault="00EF4003" w:rsidP="00F81C98">
      <w:pPr>
        <w:tabs>
          <w:tab w:val="left" w:pos="900"/>
        </w:tabs>
        <w:jc w:val="both"/>
        <w:rPr>
          <w:b/>
          <w:bCs/>
          <w:sz w:val="28"/>
          <w:szCs w:val="28"/>
          <w:lang w:val="uk-UA"/>
        </w:rPr>
      </w:pPr>
      <w:r w:rsidRPr="00F81C98">
        <w:rPr>
          <w:b/>
          <w:bCs/>
          <w:sz w:val="28"/>
          <w:szCs w:val="28"/>
          <w:lang w:val="uk-UA"/>
        </w:rPr>
        <w:t xml:space="preserve">Про </w:t>
      </w:r>
      <w:r w:rsidR="00F81C98" w:rsidRPr="00F81C98">
        <w:rPr>
          <w:b/>
          <w:bCs/>
          <w:sz w:val="28"/>
          <w:szCs w:val="28"/>
          <w:lang w:val="uk-UA"/>
        </w:rPr>
        <w:t xml:space="preserve">затвердження </w:t>
      </w:r>
      <w:r w:rsidR="00A47846" w:rsidRPr="00F81C98">
        <w:rPr>
          <w:b/>
          <w:bCs/>
          <w:sz w:val="28"/>
          <w:szCs w:val="28"/>
          <w:lang w:val="uk-UA"/>
        </w:rPr>
        <w:t>Статуту</w:t>
      </w:r>
    </w:p>
    <w:p w:rsidR="00EF4003" w:rsidRPr="00F81C98" w:rsidRDefault="00387174" w:rsidP="00214F34">
      <w:pPr>
        <w:tabs>
          <w:tab w:val="left" w:pos="900"/>
          <w:tab w:val="center" w:pos="4677"/>
        </w:tabs>
        <w:jc w:val="both"/>
        <w:rPr>
          <w:b/>
          <w:bCs/>
          <w:sz w:val="28"/>
          <w:szCs w:val="28"/>
          <w:lang w:val="uk-UA"/>
        </w:rPr>
      </w:pPr>
      <w:r w:rsidRPr="00F81C98">
        <w:rPr>
          <w:b/>
          <w:bCs/>
          <w:sz w:val="28"/>
          <w:szCs w:val="28"/>
          <w:lang w:val="uk-UA"/>
        </w:rPr>
        <w:t>комунального</w:t>
      </w:r>
      <w:r w:rsidR="00F81C98" w:rsidRPr="00F81C98">
        <w:rPr>
          <w:b/>
          <w:bCs/>
          <w:sz w:val="28"/>
          <w:szCs w:val="28"/>
          <w:lang w:val="uk-UA"/>
        </w:rPr>
        <w:t xml:space="preserve"> підприємства</w:t>
      </w:r>
      <w:r w:rsidR="00EF4003" w:rsidRPr="00F81C98">
        <w:rPr>
          <w:b/>
          <w:bCs/>
          <w:sz w:val="28"/>
          <w:szCs w:val="28"/>
          <w:lang w:val="uk-UA"/>
        </w:rPr>
        <w:tab/>
      </w:r>
    </w:p>
    <w:p w:rsidR="00387174" w:rsidRPr="00F81C98" w:rsidRDefault="00A31736" w:rsidP="00214F34">
      <w:pPr>
        <w:tabs>
          <w:tab w:val="left" w:pos="900"/>
        </w:tabs>
        <w:jc w:val="both"/>
        <w:rPr>
          <w:b/>
          <w:bCs/>
          <w:sz w:val="28"/>
          <w:szCs w:val="28"/>
          <w:lang w:val="uk-UA"/>
        </w:rPr>
      </w:pPr>
      <w:r w:rsidRPr="00F81C98">
        <w:rPr>
          <w:b/>
          <w:bCs/>
          <w:sz w:val="28"/>
          <w:szCs w:val="28"/>
          <w:lang w:val="uk-UA"/>
        </w:rPr>
        <w:t xml:space="preserve">«Хмільницька </w:t>
      </w:r>
      <w:r w:rsidR="00387174" w:rsidRPr="00F81C98">
        <w:rPr>
          <w:b/>
          <w:bCs/>
          <w:sz w:val="28"/>
          <w:szCs w:val="28"/>
          <w:lang w:val="uk-UA"/>
        </w:rPr>
        <w:t>житлово-експлуатаційна</w:t>
      </w:r>
    </w:p>
    <w:p w:rsidR="00EF4003" w:rsidRPr="00F81C98" w:rsidRDefault="00387174" w:rsidP="001C1B88">
      <w:pPr>
        <w:tabs>
          <w:tab w:val="left" w:pos="900"/>
        </w:tabs>
        <w:jc w:val="both"/>
        <w:rPr>
          <w:b/>
          <w:bCs/>
          <w:sz w:val="28"/>
          <w:szCs w:val="28"/>
          <w:lang w:val="uk-UA"/>
        </w:rPr>
      </w:pPr>
      <w:r w:rsidRPr="00F81C98">
        <w:rPr>
          <w:b/>
          <w:bCs/>
          <w:sz w:val="28"/>
          <w:szCs w:val="28"/>
          <w:lang w:val="uk-UA"/>
        </w:rPr>
        <w:t>контора</w:t>
      </w:r>
      <w:r w:rsidR="00EF4003" w:rsidRPr="00F81C98">
        <w:rPr>
          <w:b/>
          <w:bCs/>
          <w:sz w:val="28"/>
          <w:szCs w:val="28"/>
          <w:lang w:val="uk-UA"/>
        </w:rPr>
        <w:t>»</w:t>
      </w:r>
      <w:r w:rsidR="001C1B88" w:rsidRPr="00F81C98">
        <w:rPr>
          <w:b/>
          <w:bCs/>
          <w:sz w:val="28"/>
          <w:szCs w:val="28"/>
          <w:lang w:val="uk-UA"/>
        </w:rPr>
        <w:t xml:space="preserve"> </w:t>
      </w:r>
      <w:r w:rsidR="00A47846" w:rsidRPr="00F81C98">
        <w:rPr>
          <w:b/>
          <w:bCs/>
          <w:sz w:val="28"/>
          <w:szCs w:val="28"/>
          <w:lang w:val="uk-UA"/>
        </w:rPr>
        <w:t>в новій редакції</w:t>
      </w:r>
    </w:p>
    <w:p w:rsidR="00EF4003" w:rsidRPr="00F81C98" w:rsidRDefault="00EF4003" w:rsidP="00866BB4">
      <w:pPr>
        <w:tabs>
          <w:tab w:val="left" w:pos="900"/>
        </w:tabs>
        <w:jc w:val="both"/>
        <w:rPr>
          <w:b/>
          <w:bCs/>
          <w:sz w:val="28"/>
          <w:szCs w:val="28"/>
          <w:lang w:val="uk-UA"/>
        </w:rPr>
      </w:pPr>
    </w:p>
    <w:p w:rsidR="00EF4003" w:rsidRPr="00F81C98" w:rsidRDefault="00EF4003" w:rsidP="00DB54DC">
      <w:pPr>
        <w:jc w:val="both"/>
        <w:rPr>
          <w:sz w:val="28"/>
          <w:szCs w:val="28"/>
          <w:lang w:val="uk-UA"/>
        </w:rPr>
      </w:pPr>
      <w:r w:rsidRPr="00F81C98">
        <w:rPr>
          <w:sz w:val="28"/>
          <w:szCs w:val="28"/>
          <w:lang w:val="uk-UA"/>
        </w:rPr>
        <w:tab/>
      </w:r>
      <w:r w:rsidR="00D32D81" w:rsidRPr="00F81C98">
        <w:rPr>
          <w:sz w:val="28"/>
          <w:szCs w:val="28"/>
          <w:lang w:val="uk-UA"/>
        </w:rPr>
        <w:t>Враховуючи рішення 55 сесії Хмільницької міської ради 7 скликання від 20.11.2018 р</w:t>
      </w:r>
      <w:r w:rsidR="00F81C98" w:rsidRPr="00F81C98">
        <w:rPr>
          <w:sz w:val="28"/>
          <w:szCs w:val="28"/>
          <w:lang w:val="uk-UA"/>
        </w:rPr>
        <w:t>оку</w:t>
      </w:r>
      <w:r w:rsidR="00D32D81" w:rsidRPr="00F81C98">
        <w:rPr>
          <w:sz w:val="28"/>
          <w:szCs w:val="28"/>
          <w:lang w:val="uk-UA"/>
        </w:rPr>
        <w:t xml:space="preserve"> №1789  «Про добровільне приєднання </w:t>
      </w:r>
      <w:proofErr w:type="spellStart"/>
      <w:r w:rsidR="00D32D81" w:rsidRPr="00F81C98">
        <w:rPr>
          <w:sz w:val="28"/>
          <w:szCs w:val="28"/>
          <w:lang w:val="uk-UA"/>
        </w:rPr>
        <w:t>Соколівської</w:t>
      </w:r>
      <w:proofErr w:type="spellEnd"/>
      <w:r w:rsidR="00D32D81" w:rsidRPr="00F81C98">
        <w:rPr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</w:t>
      </w:r>
      <w:r w:rsidR="00F81C98" w:rsidRPr="00F81C98">
        <w:rPr>
          <w:sz w:val="28"/>
          <w:szCs w:val="28"/>
          <w:lang w:val="uk-UA"/>
        </w:rPr>
        <w:t>,</w:t>
      </w:r>
      <w:r w:rsidR="00D32D81" w:rsidRPr="00F81C98">
        <w:rPr>
          <w:sz w:val="28"/>
          <w:szCs w:val="28"/>
          <w:lang w:val="uk-UA"/>
        </w:rPr>
        <w:t xml:space="preserve"> </w:t>
      </w:r>
      <w:r w:rsidR="00F81C98" w:rsidRPr="00F81C98">
        <w:rPr>
          <w:sz w:val="28"/>
          <w:szCs w:val="28"/>
          <w:lang w:val="uk-UA"/>
        </w:rPr>
        <w:t xml:space="preserve">рішення 55 сесії Хмільницької міської ради 7 скликання від 20.11.2018 року </w:t>
      </w:r>
      <w:r w:rsidR="00D32D81" w:rsidRPr="00F81C98">
        <w:rPr>
          <w:sz w:val="28"/>
          <w:szCs w:val="28"/>
          <w:lang w:val="uk-UA"/>
        </w:rPr>
        <w:t>№1792 «</w:t>
      </w:r>
      <w:r w:rsidR="00D32D81" w:rsidRPr="00F81C98">
        <w:rPr>
          <w:rFonts w:eastAsia="Calibri"/>
          <w:sz w:val="28"/>
          <w:szCs w:val="28"/>
          <w:lang w:val="uk-UA"/>
        </w:rPr>
        <w:t xml:space="preserve">Про утворення  </w:t>
      </w:r>
      <w:proofErr w:type="spellStart"/>
      <w:r w:rsidR="00D32D81" w:rsidRPr="00F81C98">
        <w:rPr>
          <w:sz w:val="28"/>
          <w:szCs w:val="28"/>
          <w:lang w:val="uk-UA"/>
        </w:rPr>
        <w:t>Соколівського</w:t>
      </w:r>
      <w:proofErr w:type="spellEnd"/>
      <w:r w:rsidR="00D32D81" w:rsidRPr="00F81C98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D32D81" w:rsidRPr="00F81C98">
        <w:rPr>
          <w:rFonts w:eastAsia="Calibri"/>
          <w:sz w:val="28"/>
          <w:szCs w:val="28"/>
          <w:lang w:val="uk-UA"/>
        </w:rPr>
        <w:t>старостинського</w:t>
      </w:r>
      <w:proofErr w:type="spellEnd"/>
      <w:r w:rsidR="00D32D81" w:rsidRPr="00F81C98">
        <w:rPr>
          <w:rFonts w:eastAsia="Calibri"/>
          <w:sz w:val="28"/>
          <w:szCs w:val="28"/>
          <w:lang w:val="uk-UA"/>
        </w:rPr>
        <w:t xml:space="preserve"> округу</w:t>
      </w:r>
      <w:r w:rsidR="00D32D81" w:rsidRPr="00F81C98">
        <w:rPr>
          <w:sz w:val="28"/>
          <w:szCs w:val="28"/>
          <w:lang w:val="uk-UA"/>
        </w:rPr>
        <w:t>»</w:t>
      </w:r>
      <w:r w:rsidR="00E67EB3">
        <w:rPr>
          <w:sz w:val="28"/>
          <w:szCs w:val="28"/>
          <w:lang w:val="uk-UA"/>
        </w:rPr>
        <w:t>,</w:t>
      </w:r>
      <w:r w:rsidRPr="00F81C98">
        <w:rPr>
          <w:sz w:val="28"/>
          <w:szCs w:val="28"/>
          <w:lang w:val="uk-UA"/>
        </w:rPr>
        <w:t xml:space="preserve"> керуючись ст.</w:t>
      </w:r>
      <w:r w:rsidR="00F81C98" w:rsidRPr="00F81C98">
        <w:rPr>
          <w:sz w:val="28"/>
          <w:szCs w:val="28"/>
          <w:lang w:val="uk-UA"/>
        </w:rPr>
        <w:t>ст.</w:t>
      </w:r>
      <w:r w:rsidRPr="00F81C98">
        <w:rPr>
          <w:sz w:val="28"/>
          <w:szCs w:val="28"/>
          <w:lang w:val="uk-UA"/>
        </w:rPr>
        <w:t xml:space="preserve"> 26</w:t>
      </w:r>
      <w:r w:rsidR="00427AFE" w:rsidRPr="00F81C98">
        <w:rPr>
          <w:sz w:val="28"/>
          <w:szCs w:val="28"/>
          <w:lang w:val="uk-UA"/>
        </w:rPr>
        <w:t xml:space="preserve">, </w:t>
      </w:r>
      <w:r w:rsidRPr="00F81C98">
        <w:rPr>
          <w:sz w:val="28"/>
          <w:szCs w:val="28"/>
          <w:lang w:val="uk-UA"/>
        </w:rPr>
        <w:t xml:space="preserve">59 Закону України «Про місцеве самоврядування в Україні»,  </w:t>
      </w:r>
      <w:r w:rsidR="00B73853" w:rsidRPr="00F81C98">
        <w:rPr>
          <w:sz w:val="28"/>
          <w:szCs w:val="28"/>
          <w:lang w:val="uk-UA"/>
        </w:rPr>
        <w:t xml:space="preserve">Хмільницька </w:t>
      </w:r>
      <w:r w:rsidRPr="00F81C98">
        <w:rPr>
          <w:sz w:val="28"/>
          <w:szCs w:val="28"/>
          <w:lang w:val="uk-UA"/>
        </w:rPr>
        <w:t>міська рада</w:t>
      </w:r>
    </w:p>
    <w:p w:rsidR="00EF4003" w:rsidRDefault="00EF4003" w:rsidP="00B73853">
      <w:pPr>
        <w:tabs>
          <w:tab w:val="left" w:pos="3120"/>
        </w:tabs>
        <w:jc w:val="center"/>
        <w:rPr>
          <w:b/>
          <w:bCs/>
          <w:sz w:val="28"/>
          <w:szCs w:val="28"/>
          <w:lang w:val="uk-UA"/>
        </w:rPr>
      </w:pPr>
      <w:r w:rsidRPr="00F81C98">
        <w:rPr>
          <w:b/>
          <w:bCs/>
          <w:sz w:val="28"/>
          <w:szCs w:val="28"/>
          <w:lang w:val="uk-UA"/>
        </w:rPr>
        <w:t>В И Р І Ш И ЛА :</w:t>
      </w:r>
    </w:p>
    <w:p w:rsidR="00951E90" w:rsidRPr="00F81C98" w:rsidRDefault="00F81C98" w:rsidP="00A47846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F81C98">
        <w:rPr>
          <w:sz w:val="28"/>
          <w:szCs w:val="28"/>
          <w:lang w:val="uk-UA"/>
        </w:rPr>
        <w:t>1</w:t>
      </w:r>
      <w:r w:rsidR="00A47846">
        <w:rPr>
          <w:sz w:val="28"/>
          <w:szCs w:val="28"/>
          <w:lang w:val="uk-UA"/>
        </w:rPr>
        <w:t>.</w:t>
      </w:r>
      <w:r w:rsidR="00A47846">
        <w:rPr>
          <w:sz w:val="28"/>
          <w:szCs w:val="28"/>
          <w:lang w:val="uk-UA"/>
        </w:rPr>
        <w:tab/>
      </w:r>
      <w:r w:rsidRPr="00F81C98">
        <w:rPr>
          <w:sz w:val="28"/>
          <w:szCs w:val="28"/>
          <w:lang w:val="uk-UA"/>
        </w:rPr>
        <w:t xml:space="preserve">Затвердити </w:t>
      </w:r>
      <w:r w:rsidR="00D975F4" w:rsidRPr="00F81C98">
        <w:rPr>
          <w:sz w:val="28"/>
          <w:szCs w:val="28"/>
          <w:lang w:val="uk-UA"/>
        </w:rPr>
        <w:t xml:space="preserve">Статут </w:t>
      </w:r>
      <w:r w:rsidR="0041756E" w:rsidRPr="00F81C98">
        <w:rPr>
          <w:sz w:val="28"/>
          <w:szCs w:val="28"/>
          <w:lang w:val="uk-UA"/>
        </w:rPr>
        <w:t>комунального підприємства «Хмільницька житлово-експлуатаційна контора</w:t>
      </w:r>
      <w:r w:rsidR="00D975F4" w:rsidRPr="00F81C98">
        <w:rPr>
          <w:sz w:val="28"/>
          <w:szCs w:val="28"/>
          <w:lang w:val="uk-UA"/>
        </w:rPr>
        <w:t xml:space="preserve">» </w:t>
      </w:r>
      <w:r w:rsidR="00A47846" w:rsidRPr="00F81C98">
        <w:rPr>
          <w:sz w:val="28"/>
          <w:szCs w:val="28"/>
          <w:lang w:val="uk-UA"/>
        </w:rPr>
        <w:t>в новій редакції</w:t>
      </w:r>
      <w:r w:rsidR="00A47846">
        <w:rPr>
          <w:sz w:val="28"/>
          <w:szCs w:val="28"/>
          <w:lang w:val="uk-UA"/>
        </w:rPr>
        <w:t xml:space="preserve"> </w:t>
      </w:r>
      <w:r w:rsidR="0041756E" w:rsidRPr="00F81C98">
        <w:rPr>
          <w:sz w:val="28"/>
          <w:szCs w:val="28"/>
          <w:lang w:val="uk-UA"/>
        </w:rPr>
        <w:t>згідно з додатком</w:t>
      </w:r>
      <w:r w:rsidR="00D975F4" w:rsidRPr="00F81C98">
        <w:rPr>
          <w:sz w:val="28"/>
          <w:szCs w:val="28"/>
          <w:lang w:val="uk-UA"/>
        </w:rPr>
        <w:t>.</w:t>
      </w:r>
    </w:p>
    <w:p w:rsidR="00D32D81" w:rsidRPr="00F81C98" w:rsidRDefault="00F81C98" w:rsidP="00A47846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F81C98">
        <w:rPr>
          <w:sz w:val="28"/>
          <w:szCs w:val="28"/>
          <w:lang w:val="uk-UA"/>
        </w:rPr>
        <w:t>2</w:t>
      </w:r>
      <w:r w:rsidR="00EF4003" w:rsidRPr="00F81C98">
        <w:rPr>
          <w:sz w:val="28"/>
          <w:szCs w:val="28"/>
          <w:lang w:val="uk-UA"/>
        </w:rPr>
        <w:t xml:space="preserve">. </w:t>
      </w:r>
      <w:r w:rsidR="00A47846">
        <w:rPr>
          <w:sz w:val="28"/>
          <w:szCs w:val="28"/>
          <w:lang w:val="uk-UA"/>
        </w:rPr>
        <w:tab/>
      </w:r>
      <w:r w:rsidR="00F67C4F" w:rsidRPr="00F81C98">
        <w:rPr>
          <w:sz w:val="28"/>
          <w:szCs w:val="28"/>
          <w:lang w:val="uk-UA"/>
        </w:rPr>
        <w:t>Н</w:t>
      </w:r>
      <w:r w:rsidR="00EF4003" w:rsidRPr="00F81C98">
        <w:rPr>
          <w:sz w:val="28"/>
          <w:szCs w:val="28"/>
          <w:lang w:val="uk-UA"/>
        </w:rPr>
        <w:t>ачальнику КП «</w:t>
      </w:r>
      <w:r w:rsidR="00B736AD" w:rsidRPr="00F81C98">
        <w:rPr>
          <w:sz w:val="28"/>
          <w:szCs w:val="28"/>
          <w:lang w:val="uk-UA"/>
        </w:rPr>
        <w:t>Хмільницька ЖЕК» Прокоповичу</w:t>
      </w:r>
      <w:r w:rsidR="00EF4003" w:rsidRPr="00F81C98">
        <w:rPr>
          <w:sz w:val="28"/>
          <w:szCs w:val="28"/>
          <w:lang w:val="uk-UA"/>
        </w:rPr>
        <w:t xml:space="preserve"> </w:t>
      </w:r>
      <w:r w:rsidR="00B736AD" w:rsidRPr="00F81C98">
        <w:rPr>
          <w:sz w:val="28"/>
          <w:szCs w:val="28"/>
          <w:lang w:val="uk-UA"/>
        </w:rPr>
        <w:t>Ю.І</w:t>
      </w:r>
      <w:r w:rsidR="00EF4003" w:rsidRPr="00F81C98">
        <w:rPr>
          <w:sz w:val="28"/>
          <w:szCs w:val="28"/>
          <w:lang w:val="uk-UA"/>
        </w:rPr>
        <w:t xml:space="preserve">. </w:t>
      </w:r>
      <w:r w:rsidR="00F67C4F" w:rsidRPr="00F81C98">
        <w:rPr>
          <w:sz w:val="28"/>
          <w:szCs w:val="28"/>
          <w:lang w:val="uk-UA"/>
        </w:rPr>
        <w:t xml:space="preserve">вжити заходи щодо </w:t>
      </w:r>
      <w:r w:rsidR="00EF4003" w:rsidRPr="00F81C98">
        <w:rPr>
          <w:sz w:val="28"/>
          <w:szCs w:val="28"/>
          <w:lang w:val="uk-UA"/>
        </w:rPr>
        <w:t>державн</w:t>
      </w:r>
      <w:r w:rsidR="00F67C4F" w:rsidRPr="00F81C98">
        <w:rPr>
          <w:sz w:val="28"/>
          <w:szCs w:val="28"/>
          <w:lang w:val="uk-UA"/>
        </w:rPr>
        <w:t>ої</w:t>
      </w:r>
      <w:r w:rsidR="00EF4003" w:rsidRPr="00F81C98">
        <w:rPr>
          <w:sz w:val="28"/>
          <w:szCs w:val="28"/>
          <w:lang w:val="uk-UA"/>
        </w:rPr>
        <w:t xml:space="preserve"> реєстрації Статуту</w:t>
      </w:r>
      <w:r w:rsidR="00A47846" w:rsidRPr="00A47846">
        <w:rPr>
          <w:sz w:val="28"/>
          <w:szCs w:val="28"/>
          <w:lang w:val="uk-UA"/>
        </w:rPr>
        <w:t xml:space="preserve"> </w:t>
      </w:r>
      <w:r w:rsidR="00A47846" w:rsidRPr="00F81C98">
        <w:rPr>
          <w:sz w:val="28"/>
          <w:szCs w:val="28"/>
          <w:lang w:val="uk-UA"/>
        </w:rPr>
        <w:t>КП «Хмільницька ЖЕК»</w:t>
      </w:r>
      <w:r w:rsidR="00EF4003" w:rsidRPr="00F81C98">
        <w:rPr>
          <w:sz w:val="28"/>
          <w:szCs w:val="28"/>
          <w:lang w:val="uk-UA"/>
        </w:rPr>
        <w:t xml:space="preserve"> в новій редакції відповідно до вимог чинного законодавства.</w:t>
      </w:r>
    </w:p>
    <w:p w:rsidR="0041756E" w:rsidRPr="00F81C98" w:rsidRDefault="00F81C98" w:rsidP="00A47846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F81C98">
        <w:rPr>
          <w:sz w:val="28"/>
          <w:szCs w:val="28"/>
          <w:lang w:val="uk-UA"/>
        </w:rPr>
        <w:t>3</w:t>
      </w:r>
      <w:r w:rsidR="00A47846">
        <w:rPr>
          <w:sz w:val="28"/>
          <w:szCs w:val="28"/>
          <w:lang w:val="uk-UA"/>
        </w:rPr>
        <w:t>.</w:t>
      </w:r>
      <w:r w:rsidR="00A47846">
        <w:rPr>
          <w:sz w:val="28"/>
          <w:szCs w:val="28"/>
          <w:lang w:val="uk-UA"/>
        </w:rPr>
        <w:tab/>
        <w:t xml:space="preserve">Статут </w:t>
      </w:r>
      <w:r w:rsidR="0041756E" w:rsidRPr="00F81C98">
        <w:rPr>
          <w:sz w:val="28"/>
          <w:szCs w:val="28"/>
          <w:lang w:val="uk-UA"/>
        </w:rPr>
        <w:t>комунального підприємства «Хмільницька житлово-експлуатаційна контора»/нова редакція/, затверджений рішенням 32 сесії міської ради 7 скликання від 10.03.2017 р</w:t>
      </w:r>
      <w:r w:rsidR="00387174" w:rsidRPr="00F81C98">
        <w:rPr>
          <w:sz w:val="28"/>
          <w:szCs w:val="28"/>
          <w:lang w:val="uk-UA"/>
        </w:rPr>
        <w:t>оку</w:t>
      </w:r>
      <w:r w:rsidR="0041756E" w:rsidRPr="00F81C98">
        <w:rPr>
          <w:sz w:val="28"/>
          <w:szCs w:val="28"/>
          <w:lang w:val="uk-UA"/>
        </w:rPr>
        <w:t xml:space="preserve"> №771, вважати таким, що втратив чинність.</w:t>
      </w:r>
    </w:p>
    <w:p w:rsidR="00387174" w:rsidRPr="00F81C98" w:rsidRDefault="00F81C98" w:rsidP="00A47846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F81C98">
        <w:rPr>
          <w:sz w:val="28"/>
          <w:szCs w:val="28"/>
          <w:lang w:val="uk-UA"/>
        </w:rPr>
        <w:t>4</w:t>
      </w:r>
      <w:r w:rsidR="00A47846">
        <w:rPr>
          <w:sz w:val="28"/>
          <w:szCs w:val="28"/>
          <w:lang w:val="uk-UA"/>
        </w:rPr>
        <w:t>.</w:t>
      </w:r>
      <w:r w:rsidR="00A47846">
        <w:rPr>
          <w:sz w:val="28"/>
          <w:szCs w:val="28"/>
          <w:lang w:val="uk-UA"/>
        </w:rPr>
        <w:tab/>
      </w:r>
      <w:r w:rsidR="00387174" w:rsidRPr="00F81C98">
        <w:rPr>
          <w:sz w:val="28"/>
          <w:szCs w:val="28"/>
          <w:lang w:val="uk-UA"/>
        </w:rPr>
        <w:t>Рішенням 32 сесії міської ради 7 скликання від 10.03.2017 року №771 «Про внесення змін до Статуту КП «Хмільницька ЖЕК», вважати таким, що втратило чинність.</w:t>
      </w:r>
    </w:p>
    <w:p w:rsidR="00387174" w:rsidRPr="00F81C98" w:rsidRDefault="00F81C98" w:rsidP="00A47846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  <w:lang w:val="uk-UA"/>
        </w:rPr>
      </w:pPr>
      <w:r w:rsidRPr="00F81C98">
        <w:rPr>
          <w:sz w:val="28"/>
          <w:szCs w:val="28"/>
          <w:lang w:val="uk-UA"/>
        </w:rPr>
        <w:t>5</w:t>
      </w:r>
      <w:r w:rsidR="00A47846">
        <w:rPr>
          <w:sz w:val="28"/>
          <w:szCs w:val="28"/>
          <w:lang w:val="uk-UA"/>
        </w:rPr>
        <w:t xml:space="preserve">. </w:t>
      </w:r>
      <w:r w:rsidR="00387174" w:rsidRPr="00F81C98">
        <w:rPr>
          <w:sz w:val="28"/>
          <w:szCs w:val="28"/>
          <w:lang w:val="uk-UA"/>
        </w:rPr>
        <w:t>Відділу організаційно</w:t>
      </w:r>
      <w:r w:rsidR="00F67C4F" w:rsidRPr="00F81C98">
        <w:rPr>
          <w:sz w:val="28"/>
          <w:szCs w:val="28"/>
          <w:lang w:val="uk-UA"/>
        </w:rPr>
        <w:t>-</w:t>
      </w:r>
      <w:r w:rsidR="00387174" w:rsidRPr="00F81C98">
        <w:rPr>
          <w:sz w:val="28"/>
          <w:szCs w:val="28"/>
          <w:lang w:val="uk-UA"/>
        </w:rPr>
        <w:t>кадрової роботи міської ради у документах постійного зберігання  зазначити факт та підставу втрати чинності рішення, зазначеного в п</w:t>
      </w:r>
      <w:r w:rsidRPr="00F81C98">
        <w:rPr>
          <w:sz w:val="28"/>
          <w:szCs w:val="28"/>
          <w:lang w:val="uk-UA"/>
        </w:rPr>
        <w:t>.4</w:t>
      </w:r>
      <w:r w:rsidR="00387174" w:rsidRPr="00F81C98">
        <w:rPr>
          <w:sz w:val="28"/>
          <w:szCs w:val="28"/>
          <w:lang w:val="uk-UA"/>
        </w:rPr>
        <w:t xml:space="preserve"> цього рішення.</w:t>
      </w:r>
    </w:p>
    <w:p w:rsidR="00EF4003" w:rsidRPr="00F81C98" w:rsidRDefault="00F81C98" w:rsidP="00A47846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F81C98">
        <w:rPr>
          <w:sz w:val="28"/>
          <w:szCs w:val="28"/>
          <w:lang w:val="uk-UA"/>
        </w:rPr>
        <w:t>6</w:t>
      </w:r>
      <w:r w:rsidR="00A47846">
        <w:rPr>
          <w:sz w:val="28"/>
          <w:szCs w:val="28"/>
          <w:lang w:val="uk-UA"/>
        </w:rPr>
        <w:t>.</w:t>
      </w:r>
      <w:r w:rsidR="00A47846">
        <w:rPr>
          <w:sz w:val="28"/>
          <w:szCs w:val="28"/>
          <w:lang w:val="uk-UA"/>
        </w:rPr>
        <w:tab/>
      </w:r>
      <w:r w:rsidR="00AC50C1" w:rsidRPr="00F81C98">
        <w:rPr>
          <w:bCs/>
          <w:sz w:val="28"/>
          <w:szCs w:val="28"/>
          <w:lang w:val="uk-UA"/>
        </w:rPr>
        <w:t xml:space="preserve">Контроль за виконанням цього рішення покласти </w:t>
      </w:r>
      <w:r w:rsidR="00AC50C1" w:rsidRPr="00F81C98">
        <w:rPr>
          <w:sz w:val="28"/>
          <w:szCs w:val="28"/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="00AC50C1" w:rsidRPr="00F81C98">
        <w:rPr>
          <w:sz w:val="28"/>
          <w:szCs w:val="28"/>
          <w:lang w:val="uk-UA"/>
        </w:rPr>
        <w:t>Кондратовець</w:t>
      </w:r>
      <w:proofErr w:type="spellEnd"/>
      <w:r w:rsidR="00AC50C1" w:rsidRPr="00F81C98">
        <w:rPr>
          <w:sz w:val="28"/>
          <w:szCs w:val="28"/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EF4003" w:rsidRPr="00F81C98" w:rsidRDefault="00EF4003" w:rsidP="000A69A6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1C34F7" w:rsidRDefault="00EF4003" w:rsidP="00F81C98">
      <w:pPr>
        <w:tabs>
          <w:tab w:val="left" w:pos="900"/>
        </w:tabs>
        <w:jc w:val="both"/>
        <w:rPr>
          <w:b/>
          <w:bCs/>
          <w:sz w:val="28"/>
          <w:szCs w:val="28"/>
          <w:lang w:val="uk-UA"/>
        </w:rPr>
      </w:pPr>
      <w:r w:rsidRPr="00F81C98">
        <w:rPr>
          <w:sz w:val="28"/>
          <w:szCs w:val="28"/>
          <w:lang w:val="uk-UA"/>
        </w:rPr>
        <w:t xml:space="preserve"> </w:t>
      </w:r>
      <w:r w:rsidRPr="00F81C98">
        <w:rPr>
          <w:b/>
          <w:bCs/>
          <w:sz w:val="28"/>
          <w:szCs w:val="28"/>
          <w:lang w:val="uk-UA"/>
        </w:rPr>
        <w:t xml:space="preserve">     </w:t>
      </w:r>
    </w:p>
    <w:p w:rsidR="001C34F7" w:rsidRDefault="001C34F7" w:rsidP="00F81C98">
      <w:pPr>
        <w:tabs>
          <w:tab w:val="left" w:pos="900"/>
        </w:tabs>
        <w:jc w:val="both"/>
        <w:rPr>
          <w:b/>
          <w:bCs/>
          <w:sz w:val="28"/>
          <w:szCs w:val="28"/>
          <w:lang w:val="uk-UA"/>
        </w:rPr>
      </w:pPr>
    </w:p>
    <w:p w:rsidR="00EF4003" w:rsidRPr="00F81C98" w:rsidRDefault="00EF4003" w:rsidP="001C34F7">
      <w:pPr>
        <w:tabs>
          <w:tab w:val="left" w:pos="900"/>
        </w:tabs>
        <w:jc w:val="center"/>
        <w:rPr>
          <w:b/>
          <w:bCs/>
          <w:sz w:val="28"/>
          <w:szCs w:val="28"/>
          <w:lang w:val="uk-UA"/>
        </w:rPr>
      </w:pPr>
      <w:r w:rsidRPr="00F81C98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С.Б. </w:t>
      </w:r>
      <w:proofErr w:type="spellStart"/>
      <w:r w:rsidRPr="00F81C98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684758" w:rsidRDefault="00EF4003" w:rsidP="00050853">
      <w:pPr>
        <w:tabs>
          <w:tab w:val="left" w:pos="900"/>
        </w:tabs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</w:t>
      </w:r>
      <w:r w:rsidR="00050853">
        <w:rPr>
          <w:b/>
          <w:bCs/>
          <w:lang w:val="uk-UA"/>
        </w:rPr>
        <w:t xml:space="preserve">      </w:t>
      </w:r>
    </w:p>
    <w:p w:rsidR="008E0ED9" w:rsidRDefault="00F67C4F" w:rsidP="001C34F7">
      <w:pPr>
        <w:pStyle w:val="a6"/>
        <w:jc w:val="right"/>
      </w:pPr>
      <w:r w:rsidRPr="00041DF9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</w:t>
      </w:r>
    </w:p>
    <w:p w:rsidR="00F67C4F" w:rsidRPr="00A90F58" w:rsidRDefault="00F67C4F" w:rsidP="00F67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90F58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F67C4F" w:rsidRPr="00A90F58" w:rsidRDefault="00CA1F5A" w:rsidP="00F67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63</w:t>
      </w:r>
      <w:r w:rsidR="00F67C4F" w:rsidRPr="00A90F58">
        <w:rPr>
          <w:rFonts w:ascii="Times New Roman" w:hAnsi="Times New Roman" w:cs="Times New Roman"/>
          <w:sz w:val="24"/>
          <w:szCs w:val="24"/>
        </w:rPr>
        <w:t xml:space="preserve"> сесії міської ради 7 скликання                                                                                                                                       </w:t>
      </w:r>
    </w:p>
    <w:p w:rsidR="00F67C4F" w:rsidRPr="00A90F58" w:rsidRDefault="00F67C4F" w:rsidP="00F67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90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A1F5A">
        <w:rPr>
          <w:rFonts w:ascii="Times New Roman" w:hAnsi="Times New Roman" w:cs="Times New Roman"/>
          <w:sz w:val="24"/>
          <w:szCs w:val="24"/>
        </w:rPr>
        <w:t xml:space="preserve">                 від 21 червня 2019 року №2109</w:t>
      </w:r>
      <w:r w:rsidRPr="00A90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67C4F" w:rsidRPr="007A5185" w:rsidRDefault="00F67C4F" w:rsidP="00F67C4F">
      <w:pPr>
        <w:pStyle w:val="a6"/>
        <w:jc w:val="right"/>
        <w:rPr>
          <w:sz w:val="24"/>
          <w:szCs w:val="24"/>
        </w:rPr>
      </w:pPr>
    </w:p>
    <w:p w:rsidR="00F67C4F" w:rsidRPr="00A90F58" w:rsidRDefault="00F67C4F" w:rsidP="00F67C4F">
      <w:pPr>
        <w:pStyle w:val="a6"/>
        <w:jc w:val="right"/>
        <w:rPr>
          <w:rFonts w:ascii="Times New Roman" w:hAnsi="Times New Roman" w:cs="Times New Roman"/>
        </w:rPr>
      </w:pPr>
    </w:p>
    <w:p w:rsidR="00F67C4F" w:rsidRDefault="00F67C4F" w:rsidP="00F67C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90F58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67C4F" w:rsidRPr="00A90F58" w:rsidRDefault="00F67C4F" w:rsidP="00F67C4F">
      <w:pPr>
        <w:pStyle w:val="a6"/>
        <w:jc w:val="right"/>
        <w:rPr>
          <w:rFonts w:ascii="Times New Roman" w:hAnsi="Times New Roman" w:cs="Times New Roman"/>
        </w:rPr>
      </w:pPr>
      <w:r w:rsidRPr="00A90F58">
        <w:rPr>
          <w:rFonts w:ascii="Times New Roman" w:hAnsi="Times New Roman" w:cs="Times New Roman"/>
        </w:rPr>
        <w:t xml:space="preserve">                           рішення</w:t>
      </w:r>
      <w:r>
        <w:rPr>
          <w:rFonts w:ascii="Times New Roman" w:hAnsi="Times New Roman" w:cs="Times New Roman"/>
        </w:rPr>
        <w:t>м</w:t>
      </w:r>
      <w:r w:rsidR="00CA1F5A">
        <w:rPr>
          <w:rFonts w:ascii="Times New Roman" w:hAnsi="Times New Roman" w:cs="Times New Roman"/>
        </w:rPr>
        <w:t xml:space="preserve"> 63 </w:t>
      </w:r>
      <w:r w:rsidRPr="00A90F58">
        <w:rPr>
          <w:rFonts w:ascii="Times New Roman" w:hAnsi="Times New Roman" w:cs="Times New Roman"/>
        </w:rPr>
        <w:t xml:space="preserve">сесії міської ради 7 скликання                                                                                                                                       </w:t>
      </w:r>
    </w:p>
    <w:p w:rsidR="00F67C4F" w:rsidRPr="00A90F58" w:rsidRDefault="00F67C4F" w:rsidP="00F67C4F">
      <w:pPr>
        <w:pStyle w:val="a6"/>
        <w:jc w:val="right"/>
        <w:rPr>
          <w:rFonts w:ascii="Times New Roman" w:hAnsi="Times New Roman" w:cs="Times New Roman"/>
        </w:rPr>
      </w:pPr>
      <w:r w:rsidRPr="00A90F5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A1F5A">
        <w:rPr>
          <w:rFonts w:ascii="Times New Roman" w:hAnsi="Times New Roman" w:cs="Times New Roman"/>
        </w:rPr>
        <w:t xml:space="preserve">           від  21 червня 2019 року №2109</w:t>
      </w:r>
      <w:bookmarkStart w:id="0" w:name="_GoBack"/>
      <w:bookmarkEnd w:id="0"/>
      <w:r w:rsidRPr="00A90F5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67C4F" w:rsidRPr="00A90F58" w:rsidRDefault="00F67C4F" w:rsidP="00F67C4F">
      <w:pPr>
        <w:pStyle w:val="a6"/>
        <w:jc w:val="right"/>
        <w:rPr>
          <w:rFonts w:ascii="Times New Roman" w:hAnsi="Times New Roman" w:cs="Times New Roman"/>
        </w:rPr>
      </w:pPr>
    </w:p>
    <w:p w:rsidR="00F67C4F" w:rsidRDefault="00F67C4F" w:rsidP="00F67C4F">
      <w:pPr>
        <w:pStyle w:val="a6"/>
      </w:pPr>
    </w:p>
    <w:p w:rsidR="00EF4003" w:rsidRDefault="00EF4003" w:rsidP="00866BB4">
      <w:pPr>
        <w:shd w:val="clear" w:color="auto" w:fill="FFFFFF"/>
        <w:spacing w:before="101" w:line="158" w:lineRule="exact"/>
        <w:ind w:left="5036" w:firstLine="636"/>
        <w:jc w:val="both"/>
        <w:rPr>
          <w:b/>
          <w:bCs/>
          <w:sz w:val="28"/>
          <w:szCs w:val="28"/>
          <w:lang w:val="uk-UA"/>
        </w:rPr>
      </w:pPr>
    </w:p>
    <w:p w:rsidR="00C16994" w:rsidRPr="0075324B" w:rsidRDefault="0075324B" w:rsidP="00C16994">
      <w:pPr>
        <w:jc w:val="right"/>
        <w:rPr>
          <w:spacing w:val="-10"/>
          <w:sz w:val="25"/>
          <w:szCs w:val="25"/>
          <w:lang w:val="uk-UA" w:eastAsia="uk-UA"/>
        </w:rPr>
      </w:pPr>
      <w:r w:rsidRPr="0075324B">
        <w:rPr>
          <w:spacing w:val="-10"/>
          <w:sz w:val="25"/>
          <w:szCs w:val="25"/>
          <w:lang w:val="uk-UA" w:eastAsia="uk-UA"/>
        </w:rPr>
        <w:t xml:space="preserve">                                         </w:t>
      </w:r>
    </w:p>
    <w:p w:rsidR="0075324B" w:rsidRPr="0075324B" w:rsidRDefault="0075324B" w:rsidP="0075324B">
      <w:pPr>
        <w:ind w:left="4395" w:firstLine="527"/>
        <w:jc w:val="right"/>
        <w:rPr>
          <w:spacing w:val="-10"/>
          <w:sz w:val="25"/>
          <w:szCs w:val="25"/>
          <w:lang w:val="uk-UA" w:eastAsia="uk-UA"/>
        </w:rPr>
      </w:pPr>
    </w:p>
    <w:p w:rsidR="0075324B" w:rsidRPr="0075324B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</w:p>
    <w:p w:rsidR="0075324B" w:rsidRPr="0075324B" w:rsidRDefault="0075324B" w:rsidP="00C16994">
      <w:pPr>
        <w:jc w:val="both"/>
        <w:rPr>
          <w:spacing w:val="-10"/>
          <w:sz w:val="25"/>
          <w:szCs w:val="25"/>
          <w:lang w:val="uk-UA" w:eastAsia="uk-UA"/>
        </w:rPr>
      </w:pPr>
    </w:p>
    <w:p w:rsidR="0075324B" w:rsidRPr="00D12752" w:rsidRDefault="0075324B" w:rsidP="0075324B">
      <w:pPr>
        <w:ind w:left="40" w:firstLine="527"/>
        <w:jc w:val="center"/>
        <w:rPr>
          <w:b/>
          <w:spacing w:val="-10"/>
          <w:sz w:val="28"/>
          <w:szCs w:val="28"/>
          <w:lang w:eastAsia="uk-UA"/>
        </w:rPr>
      </w:pPr>
      <w:r w:rsidRPr="00D12752">
        <w:rPr>
          <w:b/>
          <w:spacing w:val="-10"/>
          <w:sz w:val="28"/>
          <w:szCs w:val="28"/>
          <w:lang w:eastAsia="uk-UA"/>
        </w:rPr>
        <w:t>С Т А Т У Т</w:t>
      </w: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9E0444" w:rsidRDefault="0075324B" w:rsidP="0075324B">
      <w:pPr>
        <w:ind w:left="40" w:firstLine="527"/>
        <w:jc w:val="center"/>
        <w:rPr>
          <w:b/>
          <w:spacing w:val="-10"/>
          <w:sz w:val="28"/>
          <w:szCs w:val="28"/>
          <w:lang w:eastAsia="uk-UA"/>
        </w:rPr>
      </w:pPr>
      <w:r w:rsidRPr="009E0444">
        <w:rPr>
          <w:b/>
          <w:spacing w:val="-10"/>
          <w:sz w:val="28"/>
          <w:szCs w:val="28"/>
          <w:lang w:eastAsia="uk-UA"/>
        </w:rPr>
        <w:t xml:space="preserve">КОМУНАЛЬНОГО ПІДПРИЄМСТВА </w:t>
      </w: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  <w:r w:rsidRPr="009E0444">
        <w:rPr>
          <w:b/>
          <w:spacing w:val="-10"/>
          <w:sz w:val="28"/>
          <w:szCs w:val="28"/>
          <w:lang w:eastAsia="uk-UA"/>
        </w:rPr>
        <w:t>«ХМІЛЬНИЦЬКА ЖИТЛОВО-ЕКСПЛУАТАЦІЙНА КОНТОРА»</w:t>
      </w:r>
    </w:p>
    <w:p w:rsidR="0075324B" w:rsidRPr="009E0444" w:rsidRDefault="009E0444" w:rsidP="0075324B">
      <w:pPr>
        <w:ind w:left="40" w:firstLine="527"/>
        <w:jc w:val="center"/>
        <w:rPr>
          <w:b/>
          <w:spacing w:val="-10"/>
          <w:sz w:val="28"/>
          <w:szCs w:val="28"/>
          <w:lang w:val="uk-UA" w:eastAsia="uk-UA"/>
        </w:rPr>
      </w:pPr>
      <w:r w:rsidRPr="009E0444">
        <w:rPr>
          <w:b/>
          <w:spacing w:val="-10"/>
          <w:sz w:val="28"/>
          <w:szCs w:val="28"/>
          <w:lang w:val="uk-UA" w:eastAsia="uk-UA"/>
        </w:rPr>
        <w:t>(</w:t>
      </w:r>
      <w:r w:rsidR="00EB72A2">
        <w:rPr>
          <w:b/>
          <w:spacing w:val="-10"/>
          <w:sz w:val="28"/>
          <w:szCs w:val="28"/>
          <w:lang w:val="uk-UA" w:eastAsia="uk-UA"/>
        </w:rPr>
        <w:t>нова редакція</w:t>
      </w:r>
      <w:r w:rsidRPr="009E0444">
        <w:rPr>
          <w:b/>
          <w:spacing w:val="-10"/>
          <w:sz w:val="28"/>
          <w:szCs w:val="28"/>
          <w:lang w:val="uk-UA" w:eastAsia="uk-UA"/>
        </w:rPr>
        <w:t>)</w:t>
      </w:r>
    </w:p>
    <w:p w:rsidR="0075324B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Pr="00C876B9" w:rsidRDefault="0075324B" w:rsidP="0075324B">
      <w:pPr>
        <w:ind w:left="40" w:firstLine="527"/>
        <w:jc w:val="center"/>
        <w:rPr>
          <w:spacing w:val="-10"/>
          <w:sz w:val="28"/>
          <w:szCs w:val="28"/>
          <w:lang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eastAsia="uk-UA"/>
        </w:rPr>
      </w:pPr>
      <w:r>
        <w:rPr>
          <w:spacing w:val="-10"/>
          <w:sz w:val="28"/>
          <w:szCs w:val="28"/>
          <w:lang w:eastAsia="uk-UA"/>
        </w:rPr>
        <w:t xml:space="preserve">     </w:t>
      </w:r>
    </w:p>
    <w:p w:rsidR="0075324B" w:rsidRDefault="0075324B" w:rsidP="0075324B">
      <w:pPr>
        <w:jc w:val="center"/>
        <w:rPr>
          <w:spacing w:val="-10"/>
          <w:sz w:val="28"/>
          <w:szCs w:val="28"/>
          <w:lang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eastAsia="uk-UA"/>
        </w:rPr>
      </w:pPr>
      <w:r>
        <w:rPr>
          <w:spacing w:val="-10"/>
          <w:sz w:val="28"/>
          <w:szCs w:val="28"/>
          <w:lang w:eastAsia="uk-UA"/>
        </w:rPr>
        <w:t xml:space="preserve">     </w:t>
      </w:r>
    </w:p>
    <w:p w:rsidR="0075324B" w:rsidRDefault="0075324B" w:rsidP="0075324B">
      <w:pPr>
        <w:jc w:val="center"/>
        <w:rPr>
          <w:spacing w:val="-10"/>
          <w:sz w:val="28"/>
          <w:szCs w:val="28"/>
          <w:lang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val="uk-UA"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val="uk-UA"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val="uk-UA" w:eastAsia="uk-UA"/>
        </w:rPr>
      </w:pPr>
    </w:p>
    <w:p w:rsidR="0075324B" w:rsidRDefault="0075324B" w:rsidP="0075324B">
      <w:pPr>
        <w:jc w:val="center"/>
        <w:rPr>
          <w:spacing w:val="-10"/>
          <w:sz w:val="28"/>
          <w:szCs w:val="28"/>
          <w:lang w:val="uk-UA" w:eastAsia="uk-UA"/>
        </w:rPr>
      </w:pPr>
    </w:p>
    <w:p w:rsidR="00EB1563" w:rsidRDefault="00EB1563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EB1563" w:rsidRDefault="00EB1563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EB1563" w:rsidRDefault="00EB1563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EB1563" w:rsidRDefault="00EB1563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EB72A2" w:rsidRDefault="00EB72A2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</w:p>
    <w:p w:rsidR="0075324B" w:rsidRPr="009E0444" w:rsidRDefault="0075324B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  <w:r w:rsidRPr="009E0444">
        <w:rPr>
          <w:b/>
          <w:spacing w:val="-10"/>
          <w:sz w:val="28"/>
          <w:szCs w:val="28"/>
          <w:lang w:eastAsia="uk-UA"/>
        </w:rPr>
        <w:t xml:space="preserve">м. </w:t>
      </w:r>
      <w:proofErr w:type="spellStart"/>
      <w:r w:rsidRPr="009E0444">
        <w:rPr>
          <w:b/>
          <w:spacing w:val="-10"/>
          <w:sz w:val="28"/>
          <w:szCs w:val="28"/>
          <w:lang w:eastAsia="uk-UA"/>
        </w:rPr>
        <w:t>Хмільник</w:t>
      </w:r>
      <w:proofErr w:type="spellEnd"/>
    </w:p>
    <w:p w:rsidR="0075324B" w:rsidRDefault="0075324B" w:rsidP="0075324B">
      <w:pPr>
        <w:jc w:val="center"/>
        <w:rPr>
          <w:b/>
          <w:spacing w:val="-10"/>
          <w:sz w:val="28"/>
          <w:szCs w:val="28"/>
          <w:lang w:val="uk-UA" w:eastAsia="uk-UA"/>
        </w:rPr>
      </w:pPr>
      <w:r w:rsidRPr="009E0444">
        <w:rPr>
          <w:b/>
          <w:spacing w:val="-10"/>
          <w:sz w:val="28"/>
          <w:szCs w:val="28"/>
          <w:lang w:val="uk-UA" w:eastAsia="uk-UA"/>
        </w:rPr>
        <w:t xml:space="preserve">  </w:t>
      </w:r>
      <w:r w:rsidRPr="009E0444">
        <w:rPr>
          <w:b/>
          <w:spacing w:val="-10"/>
          <w:sz w:val="28"/>
          <w:szCs w:val="28"/>
          <w:lang w:eastAsia="uk-UA"/>
        </w:rPr>
        <w:t>2019</w:t>
      </w:r>
      <w:r w:rsidR="009E0444" w:rsidRPr="009E0444">
        <w:rPr>
          <w:b/>
          <w:spacing w:val="-10"/>
          <w:sz w:val="28"/>
          <w:szCs w:val="28"/>
          <w:lang w:val="uk-UA" w:eastAsia="uk-UA"/>
        </w:rPr>
        <w:t xml:space="preserve"> </w:t>
      </w:r>
      <w:r w:rsidRPr="009E0444">
        <w:rPr>
          <w:b/>
          <w:spacing w:val="-10"/>
          <w:sz w:val="28"/>
          <w:szCs w:val="28"/>
          <w:lang w:eastAsia="uk-UA"/>
        </w:rPr>
        <w:t>р</w:t>
      </w:r>
      <w:proofErr w:type="spellStart"/>
      <w:r w:rsidR="00576C73">
        <w:rPr>
          <w:b/>
          <w:spacing w:val="-10"/>
          <w:sz w:val="28"/>
          <w:szCs w:val="28"/>
          <w:lang w:val="uk-UA" w:eastAsia="uk-UA"/>
        </w:rPr>
        <w:t>ік</w:t>
      </w:r>
      <w:proofErr w:type="spellEnd"/>
    </w:p>
    <w:p w:rsidR="00F67C4F" w:rsidRDefault="00F67C4F" w:rsidP="0075324B">
      <w:pPr>
        <w:jc w:val="center"/>
        <w:rPr>
          <w:spacing w:val="-10"/>
          <w:sz w:val="28"/>
          <w:szCs w:val="28"/>
          <w:lang w:val="uk-UA" w:eastAsia="uk-UA"/>
        </w:rPr>
      </w:pPr>
    </w:p>
    <w:p w:rsidR="00EB1563" w:rsidRDefault="00EB1563" w:rsidP="00EB1563">
      <w:pPr>
        <w:rPr>
          <w:spacing w:val="-10"/>
          <w:sz w:val="28"/>
          <w:szCs w:val="28"/>
          <w:lang w:val="uk-UA" w:eastAsia="uk-UA"/>
        </w:rPr>
      </w:pPr>
    </w:p>
    <w:p w:rsidR="008E0ED9" w:rsidRPr="001C1B88" w:rsidRDefault="008E0ED9" w:rsidP="00EB1563">
      <w:pPr>
        <w:rPr>
          <w:spacing w:val="-10"/>
          <w:sz w:val="28"/>
          <w:szCs w:val="28"/>
          <w:lang w:val="uk-UA" w:eastAsia="uk-UA"/>
        </w:rPr>
      </w:pPr>
    </w:p>
    <w:p w:rsidR="0075324B" w:rsidRDefault="0075324B" w:rsidP="0075324B">
      <w:pPr>
        <w:pStyle w:val="11"/>
        <w:numPr>
          <w:ilvl w:val="0"/>
          <w:numId w:val="13"/>
        </w:numPr>
        <w:shd w:val="clear" w:color="auto" w:fill="auto"/>
        <w:spacing w:after="0" w:line="240" w:lineRule="auto"/>
        <w:jc w:val="center"/>
        <w:rPr>
          <w:b/>
          <w:sz w:val="25"/>
          <w:szCs w:val="25"/>
          <w:lang w:val="uk-UA"/>
        </w:rPr>
      </w:pPr>
      <w:r w:rsidRPr="008C70C4">
        <w:rPr>
          <w:b/>
          <w:sz w:val="25"/>
          <w:szCs w:val="25"/>
          <w:lang w:val="uk-UA"/>
        </w:rPr>
        <w:lastRenderedPageBreak/>
        <w:t>ЗАГАЛЬНІ ПОЛОЖЕННЯ</w:t>
      </w:r>
    </w:p>
    <w:p w:rsidR="00DA47A5" w:rsidRPr="008C70C4" w:rsidRDefault="00DA47A5" w:rsidP="00DA47A5">
      <w:pPr>
        <w:pStyle w:val="11"/>
        <w:shd w:val="clear" w:color="auto" w:fill="auto"/>
        <w:spacing w:after="0" w:line="240" w:lineRule="auto"/>
        <w:ind w:left="927" w:firstLine="0"/>
        <w:rPr>
          <w:b/>
          <w:sz w:val="25"/>
          <w:szCs w:val="25"/>
          <w:lang w:val="uk-UA"/>
        </w:rPr>
      </w:pP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40" w:firstLine="527"/>
        <w:rPr>
          <w:color w:val="FF0000"/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Комунальне підприємство «Хмільницька житлово-експлуатаційна контора» (далі - Підприємство) є власністю Хмільницької міської об’єднаної територіальної громади, управління якою здійснює Хмільницька міська рада</w:t>
      </w:r>
      <w:r w:rsidR="00F67C4F" w:rsidRPr="008C70C4">
        <w:rPr>
          <w:sz w:val="25"/>
          <w:szCs w:val="25"/>
          <w:lang w:val="uk-UA"/>
        </w:rPr>
        <w:t xml:space="preserve"> (далі - </w:t>
      </w:r>
      <w:r w:rsidR="008D52E3" w:rsidRPr="008C70C4">
        <w:rPr>
          <w:sz w:val="25"/>
          <w:szCs w:val="25"/>
          <w:lang w:val="uk-UA"/>
        </w:rPr>
        <w:t>О</w:t>
      </w:r>
      <w:r w:rsidRPr="008C70C4">
        <w:rPr>
          <w:sz w:val="25"/>
          <w:szCs w:val="25"/>
          <w:lang w:val="uk-UA"/>
        </w:rPr>
        <w:t>рган</w:t>
      </w:r>
      <w:r w:rsidR="008D52E3" w:rsidRPr="008C70C4">
        <w:rPr>
          <w:sz w:val="25"/>
          <w:szCs w:val="25"/>
          <w:lang w:val="uk-UA"/>
        </w:rPr>
        <w:t xml:space="preserve"> </w:t>
      </w:r>
      <w:r w:rsidR="00A0650B" w:rsidRPr="008C70C4">
        <w:rPr>
          <w:sz w:val="25"/>
          <w:szCs w:val="25"/>
          <w:lang w:val="uk-UA"/>
        </w:rPr>
        <w:t>управління</w:t>
      </w:r>
      <w:r w:rsidR="00F67C4F" w:rsidRPr="008C70C4">
        <w:rPr>
          <w:sz w:val="25"/>
          <w:szCs w:val="25"/>
          <w:lang w:val="uk-UA"/>
        </w:rPr>
        <w:t>)</w:t>
      </w:r>
      <w:r w:rsidRPr="008C70C4">
        <w:rPr>
          <w:sz w:val="25"/>
          <w:szCs w:val="25"/>
          <w:lang w:val="uk-UA"/>
        </w:rPr>
        <w:t>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491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Найменування:</w:t>
      </w:r>
    </w:p>
    <w:p w:rsidR="0075324B" w:rsidRPr="008C70C4" w:rsidRDefault="0075324B" w:rsidP="0075324B">
      <w:pPr>
        <w:pStyle w:val="11"/>
        <w:numPr>
          <w:ilvl w:val="0"/>
          <w:numId w:val="7"/>
        </w:numPr>
        <w:shd w:val="clear" w:color="auto" w:fill="auto"/>
        <w:tabs>
          <w:tab w:val="left" w:pos="870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повне: Комунальне підприємство «Хмільницька житлово-експлуатаційна контора»;</w:t>
      </w:r>
    </w:p>
    <w:p w:rsidR="0075324B" w:rsidRPr="008C70C4" w:rsidRDefault="0075324B" w:rsidP="0075324B">
      <w:pPr>
        <w:pStyle w:val="11"/>
        <w:numPr>
          <w:ilvl w:val="0"/>
          <w:numId w:val="7"/>
        </w:numPr>
        <w:shd w:val="clear" w:color="auto" w:fill="auto"/>
        <w:tabs>
          <w:tab w:val="left" w:pos="895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скорочене: КП «Хмільницька ЖЕК».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39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Підприємство є юридичною особою, має самостійний баланс, розрахункові та валютні рахунки у банківських установах, круглу печатку, штампи та бланки зі своїм повним найменуванням.</w:t>
      </w:r>
    </w:p>
    <w:p w:rsidR="0075324B" w:rsidRPr="008C70C4" w:rsidRDefault="0075324B" w:rsidP="0075324B">
      <w:pPr>
        <w:pStyle w:val="11"/>
        <w:shd w:val="clear" w:color="auto" w:fill="auto"/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 xml:space="preserve"> Підприємство може мати знак для товарів та послуг, який реєструється відповідно до чинного законодавства України.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44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 xml:space="preserve">Місце знаходження </w:t>
      </w:r>
      <w:r w:rsidR="00F67C4F" w:rsidRPr="008C70C4">
        <w:rPr>
          <w:sz w:val="25"/>
          <w:szCs w:val="25"/>
          <w:lang w:val="uk-UA"/>
        </w:rPr>
        <w:t>П</w:t>
      </w:r>
      <w:r w:rsidRPr="008C70C4">
        <w:rPr>
          <w:sz w:val="25"/>
          <w:szCs w:val="25"/>
          <w:lang w:val="uk-UA"/>
        </w:rPr>
        <w:t>ідприємства: 22000, Вінницька область, м. Хмільник,              вул. Чайковського, 17.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Підприємство може від свого імені укладати угоди, набувати майнових та особистих немайнових прав і нести обов`язки, бути позивачем та відповідачем в суд</w:t>
      </w:r>
      <w:r w:rsidR="00A44459" w:rsidRPr="008C70C4">
        <w:rPr>
          <w:sz w:val="25"/>
          <w:szCs w:val="25"/>
          <w:lang w:val="uk-UA"/>
        </w:rPr>
        <w:t>ах загальної юрисдикції.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30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Підприємство керується в своїй діяльності чинним законодавством, діючим Статутом та іншими нормативними актами.</w:t>
      </w:r>
    </w:p>
    <w:p w:rsidR="008C70C4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 xml:space="preserve">Участь Підприємства в консорціумах, асоціаціях та інших об`єднаннях здійснюються на добровільних засадах, якщо це не суперечить антимонопольному законодавству та іншим нормативним актам України та за погодженням </w:t>
      </w:r>
      <w:r w:rsidR="008C70C4" w:rsidRPr="008C70C4">
        <w:rPr>
          <w:sz w:val="25"/>
          <w:szCs w:val="25"/>
          <w:lang w:val="uk-UA"/>
        </w:rPr>
        <w:t xml:space="preserve">з Органом управління. 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Підприємство має право створювати філії та представництва або інші відокремлені підрозділи за по</w:t>
      </w:r>
      <w:r w:rsidR="007B722F">
        <w:rPr>
          <w:sz w:val="25"/>
          <w:szCs w:val="25"/>
          <w:lang w:val="uk-UA"/>
        </w:rPr>
        <w:t>годженням з Органом управлінням</w:t>
      </w:r>
      <w:r w:rsidRPr="008C70C4">
        <w:rPr>
          <w:sz w:val="25"/>
          <w:szCs w:val="25"/>
          <w:lang w:val="uk-UA"/>
        </w:rPr>
        <w:t>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tabs>
          <w:tab w:val="left" w:pos="520"/>
        </w:tabs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Підприємство не відповідає за з</w:t>
      </w:r>
      <w:r w:rsidR="007B722F">
        <w:rPr>
          <w:sz w:val="25"/>
          <w:szCs w:val="25"/>
          <w:lang w:val="uk-UA"/>
        </w:rPr>
        <w:t>обов'язаннями Органу управління</w:t>
      </w:r>
      <w:r w:rsidRPr="008C70C4">
        <w:rPr>
          <w:sz w:val="25"/>
          <w:szCs w:val="25"/>
          <w:lang w:val="uk-UA"/>
        </w:rPr>
        <w:t xml:space="preserve">, а Орган управління майном не відповідає за зобов'язаннями </w:t>
      </w:r>
      <w:r w:rsidR="008C70C4" w:rsidRPr="008C70C4">
        <w:rPr>
          <w:sz w:val="25"/>
          <w:szCs w:val="25"/>
          <w:lang w:val="uk-UA"/>
        </w:rPr>
        <w:t>П</w:t>
      </w:r>
      <w:r w:rsidRPr="008C70C4">
        <w:rPr>
          <w:sz w:val="25"/>
          <w:szCs w:val="25"/>
          <w:lang w:val="uk-UA"/>
        </w:rPr>
        <w:t>ідприємства.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Підприємство несе відповідальність за своїми зобов'язаннями в межах майна, на яке відповідно до чинного законодавства може бути звернено стягнення.</w:t>
      </w:r>
    </w:p>
    <w:p w:rsidR="0075324B" w:rsidRPr="008C70C4" w:rsidRDefault="0075324B" w:rsidP="0075324B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40" w:firstLine="527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Підприємство є правонаступником Хмільницької державної житлово- експлуатаційної контори.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  <w:r w:rsidRPr="008C70C4">
        <w:rPr>
          <w:b/>
          <w:spacing w:val="-10"/>
          <w:sz w:val="25"/>
          <w:szCs w:val="25"/>
          <w:lang w:val="uk-UA"/>
        </w:rPr>
        <w:t xml:space="preserve">2. </w:t>
      </w:r>
      <w:r w:rsidRPr="008C70C4">
        <w:rPr>
          <w:b/>
          <w:spacing w:val="-10"/>
          <w:sz w:val="25"/>
          <w:szCs w:val="25"/>
          <w:lang w:val="uk-UA" w:eastAsia="uk-UA"/>
        </w:rPr>
        <w:t>МЕТА ТА ПРЕДМЕТ ДІЯЛЬНОСТІ ПІДПРИЄМСТВА</w:t>
      </w:r>
    </w:p>
    <w:p w:rsidR="0075324B" w:rsidRPr="008C70C4" w:rsidRDefault="0075324B" w:rsidP="0075324B">
      <w:pPr>
        <w:ind w:left="40" w:firstLine="527"/>
        <w:jc w:val="center"/>
        <w:rPr>
          <w:b/>
          <w:sz w:val="25"/>
          <w:szCs w:val="25"/>
          <w:lang w:val="uk-UA"/>
        </w:rPr>
      </w:pPr>
    </w:p>
    <w:p w:rsidR="001650BB" w:rsidRPr="001C75FC" w:rsidRDefault="001650BB" w:rsidP="001650BB">
      <w:pPr>
        <w:jc w:val="both"/>
        <w:rPr>
          <w:spacing w:val="-10"/>
          <w:sz w:val="25"/>
          <w:szCs w:val="25"/>
          <w:lang w:val="uk-UA" w:eastAsia="uk-UA"/>
        </w:rPr>
      </w:pPr>
      <w:r>
        <w:rPr>
          <w:color w:val="FF0000"/>
          <w:spacing w:val="-10"/>
          <w:sz w:val="25"/>
          <w:szCs w:val="25"/>
          <w:lang w:val="uk-UA" w:eastAsia="uk-UA"/>
        </w:rPr>
        <w:t xml:space="preserve">          </w:t>
      </w:r>
      <w:r w:rsidRPr="001C75FC">
        <w:rPr>
          <w:spacing w:val="-10"/>
          <w:sz w:val="25"/>
          <w:szCs w:val="25"/>
          <w:lang w:val="uk-UA" w:eastAsia="uk-UA"/>
        </w:rPr>
        <w:t>2.</w:t>
      </w:r>
      <w:r w:rsidR="0075324B" w:rsidRPr="001C75FC">
        <w:rPr>
          <w:spacing w:val="-10"/>
          <w:sz w:val="25"/>
          <w:szCs w:val="25"/>
          <w:lang w:val="uk-UA" w:eastAsia="uk-UA"/>
        </w:rPr>
        <w:t xml:space="preserve">1. </w:t>
      </w:r>
      <w:r w:rsidRPr="001C75FC">
        <w:rPr>
          <w:spacing w:val="-10"/>
          <w:sz w:val="25"/>
          <w:szCs w:val="25"/>
          <w:lang w:val="uk-UA" w:eastAsia="uk-UA"/>
        </w:rPr>
        <w:t xml:space="preserve">Метою діяльності </w:t>
      </w:r>
      <w:r w:rsidR="0075324B" w:rsidRPr="001C75FC">
        <w:rPr>
          <w:spacing w:val="-10"/>
          <w:sz w:val="25"/>
          <w:szCs w:val="25"/>
          <w:lang w:val="uk-UA" w:eastAsia="uk-UA"/>
        </w:rPr>
        <w:t>Підприємств</w:t>
      </w:r>
      <w:r w:rsidRPr="001C75FC">
        <w:rPr>
          <w:spacing w:val="-10"/>
          <w:sz w:val="25"/>
          <w:szCs w:val="25"/>
          <w:lang w:val="uk-UA" w:eastAsia="uk-UA"/>
        </w:rPr>
        <w:t>а є задоволення потреб територіальної громади у наданні послуг з управління багатоквартирними будинками</w:t>
      </w:r>
      <w:r w:rsidR="001C75FC">
        <w:rPr>
          <w:spacing w:val="-10"/>
          <w:sz w:val="25"/>
          <w:szCs w:val="25"/>
          <w:lang w:val="uk-UA" w:eastAsia="uk-UA"/>
        </w:rPr>
        <w:t xml:space="preserve"> (комплексне обслуговування об’єктів - 81.10).</w:t>
      </w:r>
    </w:p>
    <w:p w:rsidR="0075324B" w:rsidRPr="008C70C4" w:rsidRDefault="0075324B" w:rsidP="0075324B">
      <w:pPr>
        <w:numPr>
          <w:ilvl w:val="0"/>
          <w:numId w:val="4"/>
        </w:numPr>
        <w:tabs>
          <w:tab w:val="left" w:pos="51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Предметом діяльності Підприємства є: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1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поточний</w:t>
      </w:r>
      <w:r w:rsidRPr="008C70C4">
        <w:rPr>
          <w:spacing w:val="-10"/>
          <w:sz w:val="25"/>
          <w:szCs w:val="25"/>
          <w:lang w:val="uk-UA"/>
        </w:rPr>
        <w:t xml:space="preserve">, </w:t>
      </w:r>
      <w:r w:rsidRPr="008C70C4">
        <w:rPr>
          <w:spacing w:val="-10"/>
          <w:sz w:val="25"/>
          <w:szCs w:val="25"/>
          <w:lang w:val="uk-UA" w:eastAsia="uk-UA"/>
        </w:rPr>
        <w:t>капітальний ремонт та експлуатація житлового фонду, мережі водопроводу, теплопостачання</w:t>
      </w:r>
      <w:r w:rsidRPr="008C70C4">
        <w:rPr>
          <w:spacing w:val="-10"/>
          <w:sz w:val="25"/>
          <w:szCs w:val="25"/>
          <w:lang w:val="uk-UA"/>
        </w:rPr>
        <w:t xml:space="preserve">, </w:t>
      </w:r>
      <w:r w:rsidRPr="008C70C4">
        <w:rPr>
          <w:spacing w:val="-10"/>
          <w:sz w:val="25"/>
          <w:szCs w:val="25"/>
          <w:lang w:val="uk-UA" w:eastAsia="uk-UA"/>
        </w:rPr>
        <w:t>каналізації;</w:t>
      </w:r>
    </w:p>
    <w:p w:rsidR="00D54BC9" w:rsidRPr="008C70C4" w:rsidRDefault="0075324B" w:rsidP="00D54BC9">
      <w:pPr>
        <w:numPr>
          <w:ilvl w:val="0"/>
          <w:numId w:val="5"/>
        </w:numPr>
        <w:tabs>
          <w:tab w:val="left" w:pos="91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проведення робіт по благоустрою</w:t>
      </w:r>
      <w:r w:rsidR="00A4270A" w:rsidRPr="008C70C4">
        <w:rPr>
          <w:spacing w:val="-10"/>
          <w:sz w:val="25"/>
          <w:szCs w:val="25"/>
          <w:lang w:val="uk-UA" w:eastAsia="uk-UA"/>
        </w:rPr>
        <w:t xml:space="preserve"> </w:t>
      </w:r>
      <w:r w:rsidRPr="008C70C4">
        <w:rPr>
          <w:spacing w:val="-10"/>
          <w:sz w:val="25"/>
          <w:szCs w:val="25"/>
          <w:lang w:val="uk-UA" w:eastAsia="uk-UA"/>
        </w:rPr>
        <w:t>прибудинкової території;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1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контроль за капітальним будівництвом, реконструкцією, погодженням завдань на проектування житлових будинків;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44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забезпечення санітарної очистки житлового фонду;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3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знешкодження та утилізація побутових відходів;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1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надання побутових послуг</w:t>
      </w:r>
      <w:r w:rsidRPr="008C70C4">
        <w:rPr>
          <w:spacing w:val="-10"/>
          <w:sz w:val="25"/>
          <w:szCs w:val="25"/>
          <w:lang w:val="uk-UA"/>
        </w:rPr>
        <w:t xml:space="preserve"> </w:t>
      </w:r>
      <w:r w:rsidRPr="008C70C4">
        <w:rPr>
          <w:spacing w:val="-10"/>
          <w:sz w:val="25"/>
          <w:szCs w:val="25"/>
          <w:lang w:val="uk-UA" w:eastAsia="uk-UA"/>
        </w:rPr>
        <w:t>населенню;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1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підготовка житлового фонду до роботи в осінньо-зимовий період;</w:t>
      </w:r>
    </w:p>
    <w:p w:rsidR="0075324B" w:rsidRPr="001C75FC" w:rsidRDefault="0075324B" w:rsidP="001C75FC">
      <w:pPr>
        <w:numPr>
          <w:ilvl w:val="0"/>
          <w:numId w:val="5"/>
        </w:numPr>
        <w:tabs>
          <w:tab w:val="left" w:pos="92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участь в орендних відносинах;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25"/>
        </w:tabs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 w:eastAsia="uk-UA"/>
        </w:rPr>
        <w:t>зовнішньо - економічна діяльність;</w:t>
      </w:r>
      <w:r w:rsidRPr="008C70C4">
        <w:rPr>
          <w:sz w:val="25"/>
          <w:szCs w:val="25"/>
          <w:lang w:val="uk-UA"/>
        </w:rPr>
        <w:t xml:space="preserve"> 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925"/>
        </w:tabs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управління нерухомим майном за винагороду або на основі контракту;</w:t>
      </w:r>
    </w:p>
    <w:p w:rsidR="00A96668" w:rsidRPr="00DA47A5" w:rsidRDefault="0075324B" w:rsidP="00DA47A5">
      <w:pPr>
        <w:numPr>
          <w:ilvl w:val="0"/>
          <w:numId w:val="5"/>
        </w:numPr>
        <w:tabs>
          <w:tab w:val="left" w:pos="925"/>
        </w:tabs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z w:val="25"/>
          <w:szCs w:val="25"/>
          <w:lang w:val="uk-UA"/>
        </w:rPr>
        <w:t>обслу</w:t>
      </w:r>
      <w:r w:rsidR="00A96668">
        <w:rPr>
          <w:sz w:val="25"/>
          <w:szCs w:val="25"/>
          <w:lang w:val="uk-UA"/>
        </w:rPr>
        <w:t>говування будинків та територій;</w:t>
      </w:r>
    </w:p>
    <w:p w:rsidR="00A96668" w:rsidRDefault="00A96668" w:rsidP="00A96668">
      <w:pPr>
        <w:numPr>
          <w:ilvl w:val="0"/>
          <w:numId w:val="5"/>
        </w:numPr>
        <w:tabs>
          <w:tab w:val="left" w:pos="925"/>
        </w:tabs>
        <w:ind w:left="40" w:right="-284" w:firstLine="52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lastRenderedPageBreak/>
        <w:t>надання в оренду й експлуатацію власного чи орендованого нерухомого майна;</w:t>
      </w:r>
    </w:p>
    <w:p w:rsidR="00A96668" w:rsidRDefault="00A96668" w:rsidP="00A96668">
      <w:pPr>
        <w:numPr>
          <w:ilvl w:val="0"/>
          <w:numId w:val="5"/>
        </w:numPr>
        <w:tabs>
          <w:tab w:val="left" w:pos="925"/>
        </w:tabs>
        <w:ind w:left="40" w:right="-284" w:firstLine="52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надання ландшафтних послуг.</w:t>
      </w:r>
    </w:p>
    <w:p w:rsidR="00A96668" w:rsidRDefault="00A96668" w:rsidP="00A96668">
      <w:pPr>
        <w:tabs>
          <w:tab w:val="left" w:pos="925"/>
        </w:tabs>
        <w:jc w:val="both"/>
        <w:rPr>
          <w:sz w:val="25"/>
          <w:szCs w:val="25"/>
          <w:lang w:val="uk-UA"/>
        </w:rPr>
      </w:pPr>
    </w:p>
    <w:p w:rsidR="00A96668" w:rsidRPr="008C70C4" w:rsidRDefault="00A96668" w:rsidP="00A96668">
      <w:pPr>
        <w:tabs>
          <w:tab w:val="left" w:pos="925"/>
        </w:tabs>
        <w:ind w:firstLine="567"/>
        <w:jc w:val="both"/>
        <w:rPr>
          <w:sz w:val="25"/>
          <w:szCs w:val="25"/>
          <w:lang w:val="uk-UA"/>
        </w:rPr>
      </w:pPr>
    </w:p>
    <w:p w:rsidR="0075324B" w:rsidRPr="008C70C4" w:rsidRDefault="0075324B" w:rsidP="0075324B">
      <w:pPr>
        <w:numPr>
          <w:ilvl w:val="0"/>
          <w:numId w:val="4"/>
        </w:numPr>
        <w:tabs>
          <w:tab w:val="left" w:pos="52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Підприємство може, якщо це не призведе до скорочення обсягу реалізації своїх послуг, розвивати інші види діяльності по обслуговуванню житлового фонду та населення.</w:t>
      </w:r>
    </w:p>
    <w:p w:rsidR="0075324B" w:rsidRPr="008C70C4" w:rsidRDefault="0075324B" w:rsidP="0075324B">
      <w:pPr>
        <w:numPr>
          <w:ilvl w:val="0"/>
          <w:numId w:val="4"/>
        </w:numPr>
        <w:tabs>
          <w:tab w:val="left" w:pos="53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Види діяльності, які згідно із законодавством потребують спеціальних доз</w:t>
      </w:r>
      <w:r w:rsidRPr="008C70C4">
        <w:rPr>
          <w:spacing w:val="-10"/>
          <w:sz w:val="25"/>
          <w:szCs w:val="25"/>
          <w:lang w:val="uk-UA" w:eastAsia="uk-UA"/>
        </w:rPr>
        <w:softHyphen/>
        <w:t>волів /ліцензій/, Підприємство здійснює після отримання таких дозволів /ліцензій/.</w:t>
      </w: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  <w:r w:rsidRPr="008C70C4">
        <w:rPr>
          <w:b/>
          <w:spacing w:val="-10"/>
          <w:sz w:val="25"/>
          <w:szCs w:val="25"/>
          <w:lang w:val="uk-UA"/>
        </w:rPr>
        <w:t xml:space="preserve">3. </w:t>
      </w:r>
      <w:r w:rsidRPr="008C70C4">
        <w:rPr>
          <w:b/>
          <w:spacing w:val="-10"/>
          <w:sz w:val="25"/>
          <w:szCs w:val="25"/>
          <w:lang w:val="uk-UA" w:eastAsia="uk-UA"/>
        </w:rPr>
        <w:t>МАЙНО, ПРИБУТОК ПІДПРИЄМСТВА</w:t>
      </w: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/>
        </w:rPr>
        <w:t xml:space="preserve">3.1. </w:t>
      </w:r>
      <w:r w:rsidRPr="008C70C4">
        <w:rPr>
          <w:spacing w:val="-10"/>
          <w:sz w:val="25"/>
          <w:szCs w:val="25"/>
          <w:lang w:val="uk-UA" w:eastAsia="uk-UA"/>
        </w:rPr>
        <w:t>Майно Підприємства становлять основні фонди та оборотні кошти, а також інші цінності, вартість яких відображається в самостійному балансі Підприємства.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Майно, що закріплене за Підприємством - є власністю </w:t>
      </w:r>
      <w:r w:rsidRPr="008C70C4">
        <w:rPr>
          <w:sz w:val="25"/>
          <w:szCs w:val="25"/>
          <w:lang w:val="uk-UA"/>
        </w:rPr>
        <w:t>Хмільницької міської об’єднаної територіальної громади,</w:t>
      </w:r>
      <w:r w:rsidRPr="008C70C4">
        <w:rPr>
          <w:spacing w:val="-10"/>
          <w:sz w:val="25"/>
          <w:szCs w:val="25"/>
          <w:lang w:val="uk-UA"/>
        </w:rPr>
        <w:t xml:space="preserve"> </w:t>
      </w:r>
      <w:r w:rsidRPr="008C70C4">
        <w:rPr>
          <w:spacing w:val="-10"/>
          <w:sz w:val="25"/>
          <w:szCs w:val="25"/>
          <w:lang w:val="uk-UA" w:eastAsia="uk-UA"/>
        </w:rPr>
        <w:t xml:space="preserve">управління якою здійснює Орган управління. Основні засоби належать підприємству на правах користування, інше майно </w:t>
      </w:r>
      <w:r w:rsidRPr="008C70C4">
        <w:rPr>
          <w:spacing w:val="-10"/>
          <w:sz w:val="25"/>
          <w:szCs w:val="25"/>
          <w:lang w:val="uk-UA"/>
        </w:rPr>
        <w:t xml:space="preserve">- </w:t>
      </w:r>
      <w:r w:rsidRPr="008C70C4">
        <w:rPr>
          <w:spacing w:val="-10"/>
          <w:sz w:val="25"/>
          <w:szCs w:val="25"/>
          <w:lang w:val="uk-UA" w:eastAsia="uk-UA"/>
        </w:rPr>
        <w:t>на правах повного господарського відання.</w:t>
      </w: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Підприємство набуває права розпорядження майном, що відноситься до основних та оборотних фондів у випадку, коли дане майно придбано за власні кош</w:t>
      </w:r>
      <w:r w:rsidR="001C1B88" w:rsidRPr="008C70C4">
        <w:rPr>
          <w:spacing w:val="-10"/>
          <w:sz w:val="25"/>
          <w:szCs w:val="25"/>
          <w:lang w:val="uk-UA" w:eastAsia="uk-UA"/>
        </w:rPr>
        <w:t xml:space="preserve">ти </w:t>
      </w:r>
      <w:r w:rsidR="006A7033">
        <w:rPr>
          <w:spacing w:val="-10"/>
          <w:sz w:val="25"/>
          <w:szCs w:val="25"/>
          <w:lang w:val="uk-UA" w:eastAsia="uk-UA"/>
        </w:rPr>
        <w:t>П</w:t>
      </w:r>
      <w:r w:rsidR="001C1B88" w:rsidRPr="008C70C4">
        <w:rPr>
          <w:spacing w:val="-10"/>
          <w:sz w:val="25"/>
          <w:szCs w:val="25"/>
          <w:lang w:val="uk-UA" w:eastAsia="uk-UA"/>
        </w:rPr>
        <w:t xml:space="preserve">ідприємства, що надійшли </w:t>
      </w:r>
      <w:r w:rsidRPr="008C70C4">
        <w:rPr>
          <w:spacing w:val="-10"/>
          <w:sz w:val="25"/>
          <w:szCs w:val="25"/>
          <w:lang w:val="uk-UA" w:eastAsia="uk-UA"/>
        </w:rPr>
        <w:t>від його статутної діяльності.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На основні засоби, що належать </w:t>
      </w:r>
      <w:r w:rsidR="006A7033">
        <w:rPr>
          <w:spacing w:val="-10"/>
          <w:sz w:val="25"/>
          <w:szCs w:val="25"/>
          <w:lang w:val="uk-UA" w:eastAsia="uk-UA"/>
        </w:rPr>
        <w:t>П</w:t>
      </w:r>
      <w:r w:rsidRPr="008C70C4">
        <w:rPr>
          <w:spacing w:val="-10"/>
          <w:sz w:val="25"/>
          <w:szCs w:val="25"/>
          <w:lang w:val="uk-UA" w:eastAsia="uk-UA"/>
        </w:rPr>
        <w:t>ідприємству на правах користування, не може бути звернено стягнення на вимогу кредиторів.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Здійснюючи право повного господарського відання, </w:t>
      </w:r>
      <w:r w:rsidR="006A7033">
        <w:rPr>
          <w:spacing w:val="-10"/>
          <w:sz w:val="25"/>
          <w:szCs w:val="25"/>
          <w:lang w:val="uk-UA" w:eastAsia="uk-UA"/>
        </w:rPr>
        <w:t>П</w:t>
      </w:r>
      <w:r w:rsidRPr="008C70C4">
        <w:rPr>
          <w:spacing w:val="-10"/>
          <w:sz w:val="25"/>
          <w:szCs w:val="25"/>
          <w:lang w:val="uk-UA" w:eastAsia="uk-UA"/>
        </w:rPr>
        <w:t>ідприємство володіє, користується та розпоряджається зазначеним майном на свій розсуд, вчиняючи щодо нього будь-які дії, які не суперечать чинному законодавству та Статуту Підприємства.</w:t>
      </w:r>
    </w:p>
    <w:p w:rsidR="0075324B" w:rsidRPr="008C70C4" w:rsidRDefault="0075324B" w:rsidP="0075324B">
      <w:pPr>
        <w:tabs>
          <w:tab w:val="left" w:pos="50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3.2. Джерелом формування майна Підприємства є:</w:t>
      </w:r>
    </w:p>
    <w:p w:rsidR="0075324B" w:rsidRPr="008C70C4" w:rsidRDefault="0075324B" w:rsidP="0075324B">
      <w:pPr>
        <w:tabs>
          <w:tab w:val="left" w:pos="87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- грошові та матеріальні </w:t>
      </w:r>
      <w:r w:rsidR="006A7033">
        <w:rPr>
          <w:spacing w:val="-10"/>
          <w:sz w:val="25"/>
          <w:szCs w:val="25"/>
          <w:lang w:val="uk-UA" w:eastAsia="uk-UA"/>
        </w:rPr>
        <w:t>внески Органу управління</w:t>
      </w:r>
      <w:r w:rsidRPr="008C70C4">
        <w:rPr>
          <w:spacing w:val="-10"/>
          <w:sz w:val="25"/>
          <w:szCs w:val="25"/>
          <w:lang w:val="uk-UA" w:eastAsia="uk-UA"/>
        </w:rPr>
        <w:t>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7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доходи, </w:t>
      </w:r>
      <w:r w:rsidRPr="008C70C4">
        <w:rPr>
          <w:spacing w:val="-10"/>
          <w:sz w:val="25"/>
          <w:szCs w:val="25"/>
          <w:lang w:val="uk-UA"/>
        </w:rPr>
        <w:t xml:space="preserve">одержані </w:t>
      </w:r>
      <w:r w:rsidRPr="008C70C4">
        <w:rPr>
          <w:spacing w:val="-10"/>
          <w:sz w:val="25"/>
          <w:szCs w:val="25"/>
          <w:lang w:val="uk-UA" w:eastAsia="uk-UA"/>
        </w:rPr>
        <w:t>від надання послуг реалізації продукції, від інших видів господарської діяльності</w:t>
      </w:r>
      <w:r w:rsidRPr="008C70C4">
        <w:rPr>
          <w:bCs/>
          <w:smallCaps/>
          <w:spacing w:val="-10"/>
          <w:sz w:val="25"/>
          <w:szCs w:val="25"/>
          <w:lang w:val="uk-UA" w:eastAsia="uk-UA"/>
        </w:rPr>
        <w:t>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66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доходів від цінних паперів;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7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кредити банків та інших кредиторів;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7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капітальні вкладення і дотації з бюджетів;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8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придбання майна інших підприємств організацій;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85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безоплатні або благодійні внески підприємств, організацій, громадян;</w:t>
      </w:r>
    </w:p>
    <w:p w:rsidR="0075324B" w:rsidRPr="008C70C4" w:rsidRDefault="0075324B" w:rsidP="0075324B">
      <w:pPr>
        <w:numPr>
          <w:ilvl w:val="0"/>
          <w:numId w:val="5"/>
        </w:numPr>
        <w:tabs>
          <w:tab w:val="left" w:pos="88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інші джерела, не заборонені законодавчими актами України.</w:t>
      </w:r>
    </w:p>
    <w:p w:rsidR="0075324B" w:rsidRPr="008C70C4" w:rsidRDefault="0075324B" w:rsidP="0075324B">
      <w:pPr>
        <w:pStyle w:val="12"/>
        <w:tabs>
          <w:tab w:val="left" w:pos="51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3.3. Підприємство здійснює господарську діяльність від свого імені на засадах повного госпрозрахунку.</w:t>
      </w:r>
    </w:p>
    <w:p w:rsidR="0075324B" w:rsidRPr="008C70C4" w:rsidRDefault="0075324B" w:rsidP="0075324B">
      <w:pPr>
        <w:pStyle w:val="12"/>
        <w:tabs>
          <w:tab w:val="left" w:pos="514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3.4. Прибутком </w:t>
      </w:r>
      <w:r w:rsidR="006A7033">
        <w:rPr>
          <w:rFonts w:ascii="Times New Roman" w:hAnsi="Times New Roman"/>
          <w:spacing w:val="-10"/>
          <w:sz w:val="25"/>
          <w:szCs w:val="25"/>
          <w:lang w:eastAsia="uk-UA"/>
        </w:rPr>
        <w:t>П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ідприємства, після сплати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податків у бюджет та інших обов'язкових відрахувань згідно з діючим законодавством, самостійно розпоря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джається Підприємство.</w:t>
      </w:r>
    </w:p>
    <w:p w:rsidR="0075324B" w:rsidRPr="008C70C4" w:rsidRDefault="0075324B" w:rsidP="0075324B">
      <w:pPr>
        <w:pStyle w:val="12"/>
        <w:numPr>
          <w:ilvl w:val="1"/>
          <w:numId w:val="12"/>
        </w:numPr>
        <w:tabs>
          <w:tab w:val="left" w:pos="51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Держава гарантує захист майнових прав Підприємства. </w:t>
      </w:r>
    </w:p>
    <w:p w:rsidR="0075324B" w:rsidRPr="008C70C4" w:rsidRDefault="0075324B" w:rsidP="0075324B">
      <w:pPr>
        <w:pStyle w:val="12"/>
        <w:tabs>
          <w:tab w:val="left" w:pos="510"/>
        </w:tabs>
        <w:spacing w:after="0" w:line="240" w:lineRule="auto"/>
        <w:ind w:left="40" w:firstLine="527"/>
        <w:jc w:val="both"/>
        <w:rPr>
          <w:rFonts w:ascii="Times New Roman" w:hAnsi="Times New Roman"/>
          <w:b/>
          <w:color w:val="FF0000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Вилучення державою у Підприємства його основних фондів, оборотних коштів та іншого використовуваного ним </w:t>
      </w:r>
      <w:r w:rsidRPr="008C70C4">
        <w:rPr>
          <w:rFonts w:ascii="Times New Roman" w:hAnsi="Times New Roman"/>
          <w:sz w:val="25"/>
          <w:szCs w:val="25"/>
          <w:lang w:eastAsia="uk-UA"/>
        </w:rPr>
        <w:t>майна здійснюється тільки у випадках, передбачених законами України.</w:t>
      </w:r>
    </w:p>
    <w:p w:rsidR="0075324B" w:rsidRPr="008C70C4" w:rsidRDefault="0075324B" w:rsidP="0075324B">
      <w:pPr>
        <w:pStyle w:val="12"/>
        <w:tabs>
          <w:tab w:val="left" w:pos="51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z w:val="25"/>
          <w:szCs w:val="25"/>
          <w:lang w:eastAsia="uk-UA"/>
        </w:rPr>
        <w:t>3.6</w:t>
      </w:r>
      <w:r w:rsidR="00FC6FB3" w:rsidRPr="008C70C4">
        <w:rPr>
          <w:rFonts w:ascii="Times New Roman" w:hAnsi="Times New Roman"/>
          <w:sz w:val="25"/>
          <w:szCs w:val="25"/>
          <w:lang w:eastAsia="uk-UA"/>
        </w:rPr>
        <w:t>.</w:t>
      </w:r>
      <w:r w:rsidRPr="008C70C4">
        <w:rPr>
          <w:rFonts w:ascii="Times New Roman" w:hAnsi="Times New Roman"/>
          <w:sz w:val="25"/>
          <w:szCs w:val="25"/>
          <w:lang w:eastAsia="uk-UA"/>
        </w:rPr>
        <w:t xml:space="preserve"> Статутний фонд Підприємства становить</w:t>
      </w:r>
      <w:r w:rsidR="00A2776A" w:rsidRPr="008C70C4">
        <w:rPr>
          <w:rFonts w:ascii="Times New Roman" w:hAnsi="Times New Roman"/>
          <w:sz w:val="25"/>
          <w:szCs w:val="25"/>
          <w:lang w:eastAsia="uk-UA"/>
        </w:rPr>
        <w:t xml:space="preserve"> </w:t>
      </w:r>
      <w:r w:rsidR="00A74B2C">
        <w:rPr>
          <w:rFonts w:ascii="Times New Roman" w:hAnsi="Times New Roman"/>
          <w:sz w:val="25"/>
          <w:szCs w:val="25"/>
          <w:lang w:eastAsia="uk-UA"/>
        </w:rPr>
        <w:t>10988</w:t>
      </w:r>
      <w:r w:rsidRPr="008C70C4">
        <w:rPr>
          <w:rFonts w:ascii="Times New Roman" w:hAnsi="Times New Roman"/>
          <w:sz w:val="25"/>
          <w:szCs w:val="25"/>
          <w:lang w:eastAsia="uk-UA"/>
        </w:rPr>
        <w:t>19 грн. (</w:t>
      </w:r>
      <w:r w:rsidR="00A74B2C">
        <w:rPr>
          <w:rFonts w:ascii="Times New Roman" w:hAnsi="Times New Roman"/>
          <w:sz w:val="25"/>
          <w:szCs w:val="25"/>
          <w:lang w:eastAsia="uk-UA"/>
        </w:rPr>
        <w:t>Один мільйон дев’яносто вісім тисяч</w:t>
      </w:r>
      <w:r w:rsidRPr="008C70C4">
        <w:rPr>
          <w:rFonts w:ascii="Times New Roman" w:hAnsi="Times New Roman"/>
          <w:sz w:val="25"/>
          <w:szCs w:val="25"/>
          <w:lang w:eastAsia="uk-UA"/>
        </w:rPr>
        <w:t xml:space="preserve"> вісімсот дев’ятнадцять гривень). </w:t>
      </w:r>
    </w:p>
    <w:p w:rsidR="00217376" w:rsidRPr="008C70C4" w:rsidRDefault="00217376" w:rsidP="00D12752">
      <w:pPr>
        <w:pStyle w:val="12"/>
        <w:spacing w:after="0" w:line="240" w:lineRule="auto"/>
        <w:ind w:left="0"/>
        <w:rPr>
          <w:rFonts w:ascii="Times New Roman" w:hAnsi="Times New Roman"/>
          <w:b/>
          <w:spacing w:val="-10"/>
          <w:sz w:val="25"/>
          <w:szCs w:val="25"/>
          <w:lang w:eastAsia="uk-UA"/>
        </w:rPr>
      </w:pPr>
    </w:p>
    <w:p w:rsidR="00D12752" w:rsidRPr="008C70C4" w:rsidRDefault="00D12752" w:rsidP="00D12752">
      <w:pPr>
        <w:pStyle w:val="12"/>
        <w:spacing w:after="0" w:line="240" w:lineRule="auto"/>
        <w:ind w:left="0"/>
        <w:rPr>
          <w:rFonts w:ascii="Times New Roman" w:hAnsi="Times New Roman"/>
          <w:b/>
          <w:spacing w:val="-10"/>
          <w:sz w:val="25"/>
          <w:szCs w:val="25"/>
          <w:lang w:eastAsia="uk-UA"/>
        </w:rPr>
      </w:pPr>
    </w:p>
    <w:p w:rsidR="0075324B" w:rsidRPr="008C70C4" w:rsidRDefault="0075324B" w:rsidP="0075324B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b/>
          <w:spacing w:val="-10"/>
          <w:sz w:val="25"/>
          <w:szCs w:val="25"/>
          <w:lang w:eastAsia="uk-UA"/>
        </w:rPr>
        <w:t>4. ГОСПОДАРСЬКА, ЕКОНОМІЧНА ТА СОЦІАЛЬНА</w:t>
      </w:r>
    </w:p>
    <w:p w:rsidR="0075324B" w:rsidRPr="008C70C4" w:rsidRDefault="0075324B" w:rsidP="0075324B">
      <w:pPr>
        <w:pStyle w:val="12"/>
        <w:spacing w:after="0" w:line="240" w:lineRule="auto"/>
        <w:ind w:left="40" w:firstLine="527"/>
        <w:jc w:val="center"/>
        <w:rPr>
          <w:rFonts w:ascii="Times New Roman" w:hAnsi="Times New Roman"/>
          <w:b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b/>
          <w:spacing w:val="-10"/>
          <w:sz w:val="25"/>
          <w:szCs w:val="25"/>
          <w:lang w:eastAsia="uk-UA"/>
        </w:rPr>
        <w:t>ДІЯЛЬНІСТЬ ПІДПРИЄМСТВА</w:t>
      </w:r>
    </w:p>
    <w:p w:rsidR="0075324B" w:rsidRPr="008C70C4" w:rsidRDefault="0075324B" w:rsidP="0075324B">
      <w:pPr>
        <w:pStyle w:val="12"/>
        <w:spacing w:after="0" w:line="240" w:lineRule="auto"/>
        <w:ind w:left="40" w:firstLine="527"/>
        <w:jc w:val="center"/>
        <w:rPr>
          <w:rFonts w:ascii="Times New Roman" w:hAnsi="Times New Roman"/>
          <w:b/>
          <w:spacing w:val="-10"/>
          <w:sz w:val="25"/>
          <w:szCs w:val="25"/>
          <w:lang w:eastAsia="uk-UA"/>
        </w:rPr>
      </w:pPr>
    </w:p>
    <w:p w:rsidR="0075324B" w:rsidRPr="008C70C4" w:rsidRDefault="003F45C1" w:rsidP="001C1B88">
      <w:pPr>
        <w:tabs>
          <w:tab w:val="left" w:pos="0"/>
        </w:tabs>
        <w:ind w:firstLine="56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4.1. </w:t>
      </w:r>
      <w:r w:rsidR="0075324B" w:rsidRPr="008C70C4">
        <w:rPr>
          <w:spacing w:val="-10"/>
          <w:sz w:val="25"/>
          <w:szCs w:val="25"/>
          <w:lang w:val="uk-UA" w:eastAsia="uk-UA"/>
        </w:rPr>
        <w:t>Підприємство самостійно визначає перспективи розвитку</w:t>
      </w:r>
      <w:r w:rsidR="001C1B88" w:rsidRPr="008C70C4">
        <w:rPr>
          <w:spacing w:val="-10"/>
          <w:sz w:val="25"/>
          <w:szCs w:val="25"/>
          <w:lang w:val="uk-UA" w:eastAsia="uk-UA"/>
        </w:rPr>
        <w:t>,</w:t>
      </w:r>
      <w:r w:rsidR="0075324B" w:rsidRPr="008C70C4">
        <w:rPr>
          <w:spacing w:val="-10"/>
          <w:sz w:val="25"/>
          <w:szCs w:val="25"/>
          <w:lang w:val="uk-UA" w:eastAsia="uk-UA"/>
        </w:rPr>
        <w:t xml:space="preserve"> прогнозує та здійснює </w:t>
      </w:r>
      <w:r w:rsidR="001C1B88" w:rsidRPr="008C70C4">
        <w:rPr>
          <w:spacing w:val="-10"/>
          <w:sz w:val="25"/>
          <w:szCs w:val="25"/>
          <w:lang w:val="uk-UA" w:eastAsia="uk-UA"/>
        </w:rPr>
        <w:t xml:space="preserve"> </w:t>
      </w:r>
      <w:r w:rsidR="0075324B" w:rsidRPr="008C70C4">
        <w:rPr>
          <w:spacing w:val="-10"/>
          <w:sz w:val="25"/>
          <w:szCs w:val="25"/>
          <w:lang w:val="uk-UA" w:eastAsia="uk-UA"/>
        </w:rPr>
        <w:t xml:space="preserve">свою діяльність, виходячи з необхідності задоволення попиту громади в послугах, що надає </w:t>
      </w:r>
    </w:p>
    <w:p w:rsidR="0075324B" w:rsidRPr="008C70C4" w:rsidRDefault="00A74B2C" w:rsidP="001C1B88">
      <w:pPr>
        <w:tabs>
          <w:tab w:val="left" w:pos="510"/>
        </w:tabs>
        <w:ind w:left="40"/>
        <w:jc w:val="both"/>
        <w:rPr>
          <w:spacing w:val="-10"/>
          <w:sz w:val="25"/>
          <w:szCs w:val="25"/>
          <w:lang w:val="uk-UA" w:eastAsia="uk-UA"/>
        </w:rPr>
      </w:pPr>
      <w:r>
        <w:rPr>
          <w:spacing w:val="-10"/>
          <w:sz w:val="25"/>
          <w:szCs w:val="25"/>
          <w:lang w:val="uk-UA" w:eastAsia="uk-UA"/>
        </w:rPr>
        <w:lastRenderedPageBreak/>
        <w:t>П</w:t>
      </w:r>
      <w:r w:rsidR="0075324B" w:rsidRPr="008C70C4">
        <w:rPr>
          <w:spacing w:val="-10"/>
          <w:sz w:val="25"/>
          <w:szCs w:val="25"/>
          <w:lang w:val="uk-UA" w:eastAsia="uk-UA"/>
        </w:rPr>
        <w:t>ідприємство, та необхідності забезпечення виробничого та соціального розвитку Підприємства</w:t>
      </w:r>
      <w:r w:rsidR="0075324B" w:rsidRPr="008C70C4">
        <w:rPr>
          <w:spacing w:val="-10"/>
          <w:sz w:val="25"/>
          <w:szCs w:val="25"/>
          <w:lang w:val="uk-UA"/>
        </w:rPr>
        <w:t xml:space="preserve">, </w:t>
      </w:r>
      <w:r w:rsidR="0075324B" w:rsidRPr="008C70C4">
        <w:rPr>
          <w:spacing w:val="-10"/>
          <w:sz w:val="25"/>
          <w:szCs w:val="25"/>
          <w:lang w:val="uk-UA" w:eastAsia="uk-UA"/>
        </w:rPr>
        <w:t>підвищення доходів.</w:t>
      </w:r>
    </w:p>
    <w:p w:rsidR="0075324B" w:rsidRPr="008C70C4" w:rsidRDefault="001C1B88" w:rsidP="001C1B88">
      <w:pPr>
        <w:tabs>
          <w:tab w:val="left" w:pos="0"/>
        </w:tabs>
        <w:ind w:firstLine="56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4.2.</w:t>
      </w:r>
      <w:r w:rsidRPr="008C70C4">
        <w:rPr>
          <w:spacing w:val="-10"/>
          <w:sz w:val="25"/>
          <w:szCs w:val="25"/>
          <w:lang w:val="uk-UA" w:eastAsia="uk-UA"/>
        </w:rPr>
        <w:tab/>
      </w:r>
      <w:r w:rsidR="0075324B" w:rsidRPr="008C70C4">
        <w:rPr>
          <w:spacing w:val="-10"/>
          <w:sz w:val="25"/>
          <w:szCs w:val="25"/>
          <w:lang w:val="uk-UA" w:eastAsia="uk-UA"/>
        </w:rPr>
        <w:t>Підприємство виконує роботи, надає послуги на договірній основі в порядку, що визначається законодавчими актами України.</w:t>
      </w:r>
    </w:p>
    <w:p w:rsidR="0075324B" w:rsidRPr="008C70C4" w:rsidRDefault="001C1B88" w:rsidP="001C1B88">
      <w:pPr>
        <w:tabs>
          <w:tab w:val="left" w:pos="0"/>
        </w:tabs>
        <w:ind w:firstLine="56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4.3.</w:t>
      </w:r>
      <w:r w:rsidRPr="008C70C4">
        <w:rPr>
          <w:spacing w:val="-10"/>
          <w:sz w:val="25"/>
          <w:szCs w:val="25"/>
          <w:lang w:val="uk-UA" w:eastAsia="uk-UA"/>
        </w:rPr>
        <w:tab/>
      </w:r>
      <w:r w:rsidR="0075324B" w:rsidRPr="008C70C4">
        <w:rPr>
          <w:spacing w:val="-10"/>
          <w:sz w:val="25"/>
          <w:szCs w:val="25"/>
          <w:lang w:val="uk-UA" w:eastAsia="uk-UA"/>
        </w:rPr>
        <w:t>Підприємство надає послуги та реалізує свою продукцію за цінами і тарифами, що встановлюються самостійно або на договірній основі, а у випад</w:t>
      </w:r>
      <w:r w:rsidR="0075324B" w:rsidRPr="008C70C4">
        <w:rPr>
          <w:spacing w:val="-10"/>
          <w:sz w:val="25"/>
          <w:szCs w:val="25"/>
          <w:lang w:val="uk-UA" w:eastAsia="uk-UA"/>
        </w:rPr>
        <w:softHyphen/>
        <w:t>ках</w:t>
      </w:r>
      <w:r w:rsidR="0075324B" w:rsidRPr="008C70C4">
        <w:rPr>
          <w:spacing w:val="-10"/>
          <w:sz w:val="25"/>
          <w:szCs w:val="25"/>
          <w:lang w:val="uk-UA"/>
        </w:rPr>
        <w:t xml:space="preserve">, </w:t>
      </w:r>
      <w:r w:rsidR="0075324B" w:rsidRPr="008C70C4">
        <w:rPr>
          <w:spacing w:val="-10"/>
          <w:sz w:val="25"/>
          <w:szCs w:val="25"/>
          <w:lang w:val="uk-UA" w:eastAsia="uk-UA"/>
        </w:rPr>
        <w:t xml:space="preserve">передбачених діючим законодавством </w:t>
      </w:r>
      <w:r w:rsidRPr="008C70C4">
        <w:rPr>
          <w:spacing w:val="-10"/>
          <w:sz w:val="25"/>
          <w:szCs w:val="25"/>
          <w:lang w:val="uk-UA"/>
        </w:rPr>
        <w:t>–</w:t>
      </w:r>
      <w:r w:rsidR="0075324B" w:rsidRPr="008C70C4">
        <w:rPr>
          <w:spacing w:val="-10"/>
          <w:sz w:val="25"/>
          <w:szCs w:val="25"/>
          <w:lang w:val="uk-UA"/>
        </w:rPr>
        <w:t xml:space="preserve"> </w:t>
      </w:r>
      <w:r w:rsidR="0075324B" w:rsidRPr="008C70C4">
        <w:rPr>
          <w:spacing w:val="-10"/>
          <w:sz w:val="25"/>
          <w:szCs w:val="25"/>
          <w:lang w:val="uk-UA" w:eastAsia="uk-UA"/>
        </w:rPr>
        <w:t xml:space="preserve">за державними цінами і тарифами. В розрахунках із зарубіжними </w:t>
      </w:r>
      <w:r w:rsidR="0075324B" w:rsidRPr="008C70C4">
        <w:rPr>
          <w:spacing w:val="-10"/>
          <w:sz w:val="25"/>
          <w:szCs w:val="25"/>
          <w:lang w:val="uk-UA"/>
        </w:rPr>
        <w:t xml:space="preserve">партнерами </w:t>
      </w:r>
      <w:r w:rsidR="0075324B" w:rsidRPr="008C70C4">
        <w:rPr>
          <w:spacing w:val="-10"/>
          <w:sz w:val="25"/>
          <w:szCs w:val="25"/>
          <w:lang w:val="uk-UA" w:eastAsia="uk-UA"/>
        </w:rPr>
        <w:t>застосовуються контрактні ціни, що формуються відповідно до умов і цін світового ринку.</w:t>
      </w:r>
      <w:r w:rsidR="0075324B" w:rsidRPr="008C70C4">
        <w:rPr>
          <w:spacing w:val="-10"/>
          <w:sz w:val="25"/>
          <w:szCs w:val="25"/>
          <w:lang w:val="uk-UA"/>
        </w:rPr>
        <w:t xml:space="preserve"> </w:t>
      </w:r>
    </w:p>
    <w:p w:rsidR="0075324B" w:rsidRPr="008C70C4" w:rsidRDefault="001C1B88" w:rsidP="001C1B88">
      <w:pPr>
        <w:tabs>
          <w:tab w:val="left" w:pos="510"/>
        </w:tabs>
        <w:ind w:firstLine="56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4.4.</w:t>
      </w:r>
      <w:r w:rsidRPr="008C70C4">
        <w:rPr>
          <w:spacing w:val="-10"/>
          <w:sz w:val="25"/>
          <w:szCs w:val="25"/>
          <w:lang w:val="uk-UA" w:eastAsia="uk-UA"/>
        </w:rPr>
        <w:tab/>
      </w:r>
      <w:r w:rsidR="0075324B" w:rsidRPr="008C70C4">
        <w:rPr>
          <w:spacing w:val="-10"/>
          <w:sz w:val="25"/>
          <w:szCs w:val="25"/>
          <w:lang w:val="uk-UA" w:eastAsia="uk-UA"/>
        </w:rPr>
        <w:t>Підприємство утворює цільові фонди, призначені для покриття витрат</w:t>
      </w:r>
      <w:r w:rsidR="00076D43" w:rsidRPr="008C70C4">
        <w:rPr>
          <w:spacing w:val="-10"/>
          <w:sz w:val="25"/>
          <w:szCs w:val="25"/>
          <w:lang w:val="uk-UA" w:eastAsia="uk-UA"/>
        </w:rPr>
        <w:t>,</w:t>
      </w:r>
      <w:r w:rsidR="0075324B" w:rsidRPr="008C70C4">
        <w:rPr>
          <w:spacing w:val="-10"/>
          <w:sz w:val="25"/>
          <w:szCs w:val="25"/>
          <w:lang w:val="uk-UA" w:eastAsia="uk-UA"/>
        </w:rPr>
        <w:t xml:space="preserve"> пов’язаних зі своєю діяльністю.</w:t>
      </w:r>
      <w:r w:rsidR="00DB4F60" w:rsidRPr="008C70C4">
        <w:rPr>
          <w:spacing w:val="-10"/>
          <w:sz w:val="25"/>
          <w:szCs w:val="25"/>
          <w:lang w:val="uk-UA" w:eastAsia="uk-UA"/>
        </w:rPr>
        <w:t xml:space="preserve"> </w:t>
      </w:r>
      <w:r w:rsidR="0075324B" w:rsidRPr="008C70C4">
        <w:rPr>
          <w:spacing w:val="-10"/>
          <w:sz w:val="25"/>
          <w:szCs w:val="25"/>
          <w:lang w:val="uk-UA" w:eastAsia="uk-UA"/>
        </w:rPr>
        <w:t>Фонди створюються в розмірах, визначених Підприємством.</w:t>
      </w:r>
    </w:p>
    <w:p w:rsidR="0075324B" w:rsidRPr="008C70C4" w:rsidRDefault="0075324B" w:rsidP="00076D43">
      <w:pPr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 w:eastAsia="uk-UA"/>
        </w:rPr>
        <w:t>Напрямки витрат фондів визначаються кошторисами та колективним договором.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z w:val="25"/>
          <w:szCs w:val="25"/>
          <w:lang w:val="uk-UA"/>
        </w:rPr>
        <w:t xml:space="preserve">4.5. </w:t>
      </w:r>
      <w:r w:rsidRPr="008C70C4">
        <w:rPr>
          <w:spacing w:val="-10"/>
          <w:sz w:val="25"/>
          <w:szCs w:val="25"/>
          <w:lang w:val="uk-UA" w:eastAsia="uk-UA"/>
        </w:rPr>
        <w:t>Джерелом формування фінансових ресурсів Підприємства є дохід /прибуток/, амортизаційні відрахування, кошти, одержані від продажу цінних паперів, спонсорські відрахування підприємств, організацій, громадян та інші надходження.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4.6. Підприємство користується банківським кредитом на комерційній договірній основі та може надавати банку на платній та</w:t>
      </w:r>
      <w:r w:rsidRPr="008C70C4">
        <w:rPr>
          <w:spacing w:val="-10"/>
          <w:sz w:val="25"/>
          <w:szCs w:val="25"/>
          <w:lang w:val="uk-UA"/>
        </w:rPr>
        <w:t xml:space="preserve"> </w:t>
      </w:r>
      <w:r w:rsidRPr="008C70C4">
        <w:rPr>
          <w:spacing w:val="-10"/>
          <w:sz w:val="25"/>
          <w:szCs w:val="25"/>
          <w:lang w:val="uk-UA" w:eastAsia="uk-UA"/>
        </w:rPr>
        <w:t>договірній основі право використовувати свої вільні кошти.</w:t>
      </w:r>
    </w:p>
    <w:p w:rsidR="0075324B" w:rsidRPr="008C70C4" w:rsidRDefault="0075324B" w:rsidP="0075324B">
      <w:pPr>
        <w:pStyle w:val="12"/>
        <w:tabs>
          <w:tab w:val="left" w:pos="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4.7. Підприємство самостійно встановлює черговість і напрямки: списання коштів з власних рахунків, яке здійснюється установами банків за дорученням такого підприємства, крім випадків, передбачених законами України.</w:t>
      </w:r>
    </w:p>
    <w:p w:rsidR="0075324B" w:rsidRPr="008C70C4" w:rsidRDefault="0075324B" w:rsidP="0075324B">
      <w:pPr>
        <w:pStyle w:val="12"/>
        <w:numPr>
          <w:ilvl w:val="1"/>
          <w:numId w:val="9"/>
        </w:numPr>
        <w:tabs>
          <w:tab w:val="left" w:pos="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Підприємство</w:t>
      </w:r>
      <w:r w:rsidR="00A4270A"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встановлює форми системи та розміри оплати пра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>ці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тако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>ж інші види доходів працівників відповідно до діючого законодавства.</w:t>
      </w:r>
    </w:p>
    <w:p w:rsidR="0075324B" w:rsidRPr="008C70C4" w:rsidRDefault="0075324B" w:rsidP="0075324B">
      <w:pPr>
        <w:pStyle w:val="12"/>
        <w:numPr>
          <w:ilvl w:val="1"/>
          <w:numId w:val="9"/>
        </w:numPr>
        <w:tabs>
          <w:tab w:val="left" w:pos="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Соціальні та трудові права працівників Підприємства гарантуються трудовим договором та чинним законодавством.</w:t>
      </w:r>
    </w:p>
    <w:p w:rsidR="0075324B" w:rsidRPr="008C70C4" w:rsidRDefault="0075324B" w:rsidP="0075324B">
      <w:pPr>
        <w:pStyle w:val="12"/>
        <w:numPr>
          <w:ilvl w:val="1"/>
          <w:numId w:val="9"/>
        </w:numPr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ru-RU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Працівники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Підприємства підлягають соціальному та медичному стра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хуванню і соціальному забезпеченню у порядку та умовах, передбачених діючим законодавством.</w:t>
      </w:r>
    </w:p>
    <w:p w:rsidR="0075324B" w:rsidRPr="008C70C4" w:rsidRDefault="0075324B" w:rsidP="0075324B">
      <w:pPr>
        <w:pStyle w:val="12"/>
        <w:numPr>
          <w:ilvl w:val="1"/>
          <w:numId w:val="9"/>
        </w:numPr>
        <w:tabs>
          <w:tab w:val="left" w:pos="-709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Підприємство відраховує внески для соціального та медичного стра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хування, соціального забезпечення, відповідно до діючого законодавства.</w:t>
      </w:r>
    </w:p>
    <w:p w:rsidR="0075324B" w:rsidRPr="008C70C4" w:rsidRDefault="0075324B" w:rsidP="0075324B">
      <w:pPr>
        <w:pStyle w:val="12"/>
        <w:numPr>
          <w:ilvl w:val="1"/>
          <w:numId w:val="9"/>
        </w:numPr>
        <w:tabs>
          <w:tab w:val="left" w:pos="-567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Підприємство може встановлювати додаткові, передбаченні чинним законодавством трудові та соціально-побутові пільги для своїх працівників або окремих їх категорій.</w:t>
      </w:r>
    </w:p>
    <w:p w:rsidR="0075324B" w:rsidRPr="008C70C4" w:rsidRDefault="0075324B" w:rsidP="0075324B">
      <w:pPr>
        <w:ind w:left="40" w:firstLine="527"/>
        <w:jc w:val="both"/>
        <w:rPr>
          <w:b/>
          <w:spacing w:val="-10"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  <w:r w:rsidRPr="008C70C4">
        <w:rPr>
          <w:b/>
          <w:spacing w:val="-10"/>
          <w:sz w:val="25"/>
          <w:szCs w:val="25"/>
          <w:lang w:val="uk-UA"/>
        </w:rPr>
        <w:t xml:space="preserve">5. </w:t>
      </w:r>
      <w:r w:rsidRPr="008C70C4">
        <w:rPr>
          <w:b/>
          <w:spacing w:val="-10"/>
          <w:sz w:val="25"/>
          <w:szCs w:val="25"/>
          <w:lang w:val="uk-UA" w:eastAsia="uk-UA"/>
        </w:rPr>
        <w:t xml:space="preserve">ЗОВНІШНЬОЕКОНОМІЧНА ДІЯЛЬНІСТЬ </w:t>
      </w:r>
    </w:p>
    <w:p w:rsidR="0075324B" w:rsidRPr="008C70C4" w:rsidRDefault="0075324B" w:rsidP="0075324B">
      <w:pPr>
        <w:ind w:left="40" w:firstLine="527"/>
        <w:jc w:val="center"/>
        <w:rPr>
          <w:b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/>
        </w:rPr>
        <w:t xml:space="preserve">5.1 </w:t>
      </w:r>
      <w:r w:rsidRPr="008C70C4">
        <w:rPr>
          <w:spacing w:val="-10"/>
          <w:sz w:val="25"/>
          <w:szCs w:val="25"/>
          <w:lang w:val="uk-UA" w:eastAsia="uk-UA"/>
        </w:rPr>
        <w:t>Підприємство має право самостійно здійснювати зовнішньоекономіч</w:t>
      </w:r>
      <w:r w:rsidRPr="008C70C4">
        <w:rPr>
          <w:spacing w:val="-10"/>
          <w:sz w:val="25"/>
          <w:szCs w:val="25"/>
          <w:lang w:val="uk-UA" w:eastAsia="uk-UA"/>
        </w:rPr>
        <w:softHyphen/>
        <w:t>ну діяльність з моменту його державної реєстрації як учасника такої діяльності.</w:t>
      </w:r>
    </w:p>
    <w:p w:rsidR="0075324B" w:rsidRPr="008C70C4" w:rsidRDefault="0075324B" w:rsidP="0075324B">
      <w:pPr>
        <w:pStyle w:val="12"/>
        <w:tabs>
          <w:tab w:val="left" w:pos="284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Підприємство здійснює зовнішньоекономічну діяльність, якщо вона не суперечить чинному законодавству.</w:t>
      </w:r>
      <w:r w:rsidRPr="008C70C4">
        <w:rPr>
          <w:rFonts w:ascii="Times New Roman" w:hAnsi="Times New Roman"/>
          <w:spacing w:val="-10"/>
          <w:sz w:val="25"/>
          <w:szCs w:val="25"/>
        </w:rPr>
        <w:t xml:space="preserve"> </w:t>
      </w:r>
    </w:p>
    <w:p w:rsidR="0075324B" w:rsidRPr="008C70C4" w:rsidRDefault="0075324B" w:rsidP="0075324B">
      <w:pPr>
        <w:pStyle w:val="12"/>
        <w:tabs>
          <w:tab w:val="left" w:pos="284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</w:rPr>
        <w:t xml:space="preserve">5.2.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Виручка в іноземній валюті Підприємства після відрахувань валютних витрат та обов’язкових платежів на користь держави за встановленими нормативами зараховується на його 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валютний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балансовий рахунок і самостійно використовується Підприємством.</w:t>
      </w: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Підприємство має право одержувати кредити від своїх зарубіжних партнерів. При цьому іноземна валюта зараховується на баланс Підприємства і використовується ним самостійно. За одержані Підприємством кредити держава та </w:t>
      </w:r>
      <w:r w:rsidR="00A74B2C">
        <w:rPr>
          <w:spacing w:val="-10"/>
          <w:sz w:val="25"/>
          <w:szCs w:val="25"/>
          <w:lang w:val="uk-UA" w:eastAsia="uk-UA"/>
        </w:rPr>
        <w:t>О</w:t>
      </w:r>
      <w:r w:rsidRPr="008C70C4">
        <w:rPr>
          <w:spacing w:val="-10"/>
          <w:sz w:val="25"/>
          <w:szCs w:val="25"/>
          <w:lang w:val="uk-UA" w:eastAsia="uk-UA"/>
        </w:rPr>
        <w:t>рган управління відповідальності не несе.</w:t>
      </w:r>
    </w:p>
    <w:p w:rsidR="0075324B" w:rsidRPr="008C70C4" w:rsidRDefault="0075324B" w:rsidP="00FF6BD3">
      <w:pPr>
        <w:pStyle w:val="12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5.3. При здійсненні зовнішньоекономічної діяльності Підприємство корис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 xml:space="preserve">тується повним обсягом прав суб'єкта зовнішньоекономічної діяльності та несе всі обов’язки відповідно до 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>свого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правового положення.</w:t>
      </w:r>
    </w:p>
    <w:p w:rsidR="0075324B" w:rsidRPr="008C70C4" w:rsidRDefault="0075324B" w:rsidP="0075324B">
      <w:pPr>
        <w:pStyle w:val="12"/>
        <w:tabs>
          <w:tab w:val="left" w:pos="-567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  <w:r w:rsidRPr="008C70C4">
        <w:rPr>
          <w:b/>
          <w:spacing w:val="-10"/>
          <w:sz w:val="25"/>
          <w:szCs w:val="25"/>
          <w:lang w:val="uk-UA"/>
        </w:rPr>
        <w:t xml:space="preserve">6. </w:t>
      </w:r>
      <w:r w:rsidRPr="008C70C4">
        <w:rPr>
          <w:b/>
          <w:spacing w:val="-10"/>
          <w:sz w:val="25"/>
          <w:szCs w:val="25"/>
          <w:lang w:val="uk-UA" w:eastAsia="uk-UA"/>
        </w:rPr>
        <w:t>УПРАВЛІННЯ ПІДПРИЄМСТВОМ</w:t>
      </w:r>
    </w:p>
    <w:p w:rsidR="0075324B" w:rsidRPr="008C70C4" w:rsidRDefault="0075324B" w:rsidP="0075324B">
      <w:pPr>
        <w:ind w:left="40" w:firstLine="527"/>
        <w:jc w:val="both"/>
        <w:rPr>
          <w:b/>
          <w:sz w:val="25"/>
          <w:szCs w:val="25"/>
          <w:lang w:val="uk-UA"/>
        </w:rPr>
      </w:pPr>
    </w:p>
    <w:p w:rsidR="008E0ED9" w:rsidRDefault="0075324B" w:rsidP="008E0ED9">
      <w:pPr>
        <w:tabs>
          <w:tab w:val="left" w:pos="52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 w:eastAsia="uk-UA"/>
        </w:rPr>
        <w:t>6.1. Управління Підприємством здійснюється відповідно до Статуту</w:t>
      </w:r>
      <w:r w:rsidR="00076D43" w:rsidRPr="008C70C4">
        <w:rPr>
          <w:spacing w:val="-10"/>
          <w:sz w:val="25"/>
          <w:szCs w:val="25"/>
          <w:lang w:val="uk-UA" w:eastAsia="uk-UA"/>
        </w:rPr>
        <w:t>.</w:t>
      </w:r>
    </w:p>
    <w:p w:rsidR="00DA47A5" w:rsidRDefault="00DA47A5" w:rsidP="008E0ED9">
      <w:pPr>
        <w:tabs>
          <w:tab w:val="left" w:pos="52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</w:p>
    <w:p w:rsidR="00DA47A5" w:rsidRPr="008C70C4" w:rsidRDefault="00DA47A5" w:rsidP="008E0ED9">
      <w:pPr>
        <w:tabs>
          <w:tab w:val="left" w:pos="520"/>
        </w:tabs>
        <w:ind w:left="40" w:firstLine="527"/>
        <w:jc w:val="both"/>
        <w:rPr>
          <w:spacing w:val="-10"/>
          <w:sz w:val="25"/>
          <w:szCs w:val="25"/>
          <w:lang w:val="uk-UA" w:eastAsia="uk-UA"/>
        </w:rPr>
      </w:pPr>
    </w:p>
    <w:p w:rsidR="0075324B" w:rsidRPr="008C70C4" w:rsidRDefault="0075324B" w:rsidP="0075324B">
      <w:pPr>
        <w:pStyle w:val="12"/>
        <w:numPr>
          <w:ilvl w:val="1"/>
          <w:numId w:val="10"/>
        </w:numPr>
        <w:tabs>
          <w:tab w:val="left" w:pos="284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lastRenderedPageBreak/>
        <w:t xml:space="preserve">До виключної компетенції 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>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ргану управління </w:t>
      </w:r>
      <w:r w:rsidR="007B722F">
        <w:rPr>
          <w:rFonts w:ascii="Times New Roman" w:hAnsi="Times New Roman"/>
          <w:spacing w:val="-10"/>
          <w:sz w:val="25"/>
          <w:szCs w:val="25"/>
          <w:lang w:eastAsia="uk-UA"/>
        </w:rPr>
        <w:t>на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лежить:</w:t>
      </w:r>
    </w:p>
    <w:p w:rsidR="0075324B" w:rsidRPr="008C70C4" w:rsidRDefault="0075324B" w:rsidP="0075324B">
      <w:pPr>
        <w:pStyle w:val="12"/>
        <w:numPr>
          <w:ilvl w:val="0"/>
          <w:numId w:val="5"/>
        </w:numPr>
        <w:tabs>
          <w:tab w:val="left" w:pos="92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визначення основних напрямків діяльності Підприємства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>;</w:t>
      </w:r>
    </w:p>
    <w:p w:rsidR="008E0ED9" w:rsidRPr="00DA47A5" w:rsidRDefault="0075324B" w:rsidP="00DA47A5">
      <w:pPr>
        <w:pStyle w:val="12"/>
        <w:numPr>
          <w:ilvl w:val="0"/>
          <w:numId w:val="5"/>
        </w:numPr>
        <w:tabs>
          <w:tab w:val="left" w:pos="915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затвердження Статуту Підприємства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,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внесення змін і доповнень до установочних документів Підприємства.</w:t>
      </w:r>
    </w:p>
    <w:p w:rsidR="0075324B" w:rsidRPr="008C70C4" w:rsidRDefault="0075324B" w:rsidP="0075324B">
      <w:pPr>
        <w:pStyle w:val="12"/>
        <w:numPr>
          <w:ilvl w:val="1"/>
          <w:numId w:val="10"/>
        </w:numPr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Начальник Підприємства призначається і звільняється з посади відповід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 xml:space="preserve">но до </w:t>
      </w:r>
      <w:r w:rsidR="00DB4F60"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пп. 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10 п. 4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ст. 42 Закону України «Про місцеве самоврядув</w:t>
      </w:r>
      <w:r w:rsidR="000D084A">
        <w:rPr>
          <w:rFonts w:ascii="Times New Roman" w:hAnsi="Times New Roman"/>
          <w:spacing w:val="-10"/>
          <w:sz w:val="25"/>
          <w:szCs w:val="25"/>
          <w:lang w:eastAsia="uk-UA"/>
        </w:rPr>
        <w:t>ання в Україні» міським головою, за погодження</w:t>
      </w:r>
      <w:r w:rsidR="00435BEE">
        <w:rPr>
          <w:rFonts w:ascii="Times New Roman" w:hAnsi="Times New Roman"/>
          <w:spacing w:val="-10"/>
          <w:sz w:val="25"/>
          <w:szCs w:val="25"/>
          <w:lang w:eastAsia="uk-UA"/>
        </w:rPr>
        <w:t xml:space="preserve">м з </w:t>
      </w:r>
      <w:r w:rsidR="000D084A">
        <w:rPr>
          <w:rFonts w:ascii="Times New Roman" w:hAnsi="Times New Roman"/>
          <w:spacing w:val="-10"/>
          <w:sz w:val="25"/>
          <w:szCs w:val="25"/>
          <w:lang w:eastAsia="uk-UA"/>
        </w:rPr>
        <w:t>начальник</w:t>
      </w:r>
      <w:r w:rsidR="00435BEE">
        <w:rPr>
          <w:rFonts w:ascii="Times New Roman" w:hAnsi="Times New Roman"/>
          <w:spacing w:val="-10"/>
          <w:sz w:val="25"/>
          <w:szCs w:val="25"/>
          <w:lang w:eastAsia="uk-UA"/>
        </w:rPr>
        <w:t>ом</w:t>
      </w:r>
      <w:r w:rsidR="000D084A">
        <w:rPr>
          <w:rFonts w:ascii="Times New Roman" w:hAnsi="Times New Roman"/>
          <w:spacing w:val="-10"/>
          <w:sz w:val="25"/>
          <w:szCs w:val="25"/>
          <w:lang w:eastAsia="uk-UA"/>
        </w:rPr>
        <w:t xml:space="preserve"> управління житлово-комунального господарства та комунальної власності міської ради.</w:t>
      </w:r>
    </w:p>
    <w:p w:rsidR="0075324B" w:rsidRPr="008C70C4" w:rsidRDefault="0075324B" w:rsidP="00076D43">
      <w:pPr>
        <w:pStyle w:val="12"/>
        <w:numPr>
          <w:ilvl w:val="1"/>
          <w:numId w:val="10"/>
        </w:numPr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Посадовий оклад начальнику визначається згідно діючого зако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нодавства та галузевої угоди та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змінюється при внесенні змін в штатний розпис підприєм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ства.</w:t>
      </w:r>
    </w:p>
    <w:p w:rsidR="0075324B" w:rsidRPr="008C70C4" w:rsidRDefault="0075324B" w:rsidP="0075324B">
      <w:pPr>
        <w:pStyle w:val="12"/>
        <w:numPr>
          <w:ilvl w:val="1"/>
          <w:numId w:val="10"/>
        </w:numPr>
        <w:tabs>
          <w:tab w:val="left" w:pos="-709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Начальник самостійно вирішує </w:t>
      </w:r>
      <w:r w:rsidRPr="008C70C4">
        <w:rPr>
          <w:rFonts w:ascii="Times New Roman" w:hAnsi="Times New Roman"/>
          <w:spacing w:val="-30"/>
          <w:sz w:val="25"/>
          <w:szCs w:val="25"/>
          <w:lang w:eastAsia="uk-UA"/>
        </w:rPr>
        <w:t>всі</w:t>
      </w:r>
      <w:r w:rsidR="002D6F3E"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питання діяльності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Підприємства, розпоряджається майном Підприємства, що не є спільною власністю </w:t>
      </w:r>
      <w:r w:rsidRPr="008C70C4">
        <w:rPr>
          <w:rFonts w:ascii="Times New Roman" w:hAnsi="Times New Roman"/>
          <w:sz w:val="25"/>
          <w:szCs w:val="25"/>
        </w:rPr>
        <w:t>Хмільницької міської об’єднаної територіальної громади,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затверджує штати адміністративно</w:t>
      </w:r>
      <w:r w:rsidR="00F557C0">
        <w:rPr>
          <w:rFonts w:ascii="Times New Roman" w:hAnsi="Times New Roman"/>
          <w:spacing w:val="-10"/>
          <w:sz w:val="25"/>
          <w:szCs w:val="25"/>
          <w:lang w:eastAsia="uk-UA"/>
        </w:rPr>
        <w:t>-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управлінського апарату Підприємства, затверджує всі документи, що регламе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 xml:space="preserve">нтують господарську 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діяльність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Підприємства за винятком віднесених Статутом до компетенції </w:t>
      </w:r>
      <w:r w:rsidR="008978E0" w:rsidRPr="008C70C4">
        <w:rPr>
          <w:rFonts w:ascii="Times New Roman" w:hAnsi="Times New Roman"/>
          <w:spacing w:val="-10"/>
          <w:sz w:val="25"/>
          <w:szCs w:val="25"/>
          <w:lang w:eastAsia="ru-RU"/>
        </w:rPr>
        <w:t>О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ргану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управління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>. 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рган управління не має права втручатися в оперативну діяльність начальника Підприємства.</w:t>
      </w:r>
    </w:p>
    <w:p w:rsidR="0075324B" w:rsidRPr="008C70C4" w:rsidRDefault="0075324B" w:rsidP="0075324B">
      <w:pPr>
        <w:pStyle w:val="12"/>
        <w:numPr>
          <w:ilvl w:val="1"/>
          <w:numId w:val="10"/>
        </w:numPr>
        <w:tabs>
          <w:tab w:val="left" w:pos="-851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Начальник підзвітний 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>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ргану управління</w:t>
      </w:r>
      <w:r w:rsidR="00EB72A2" w:rsidRPr="008C70C4">
        <w:rPr>
          <w:rFonts w:ascii="Times New Roman" w:hAnsi="Times New Roman"/>
          <w:spacing w:val="-10"/>
          <w:sz w:val="25"/>
          <w:szCs w:val="25"/>
          <w:lang w:eastAsia="uk-UA"/>
        </w:rPr>
        <w:t>,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відповідним виконавчим органам міської ради та міському голові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,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несе перед ними відповідальність за виконання їх рішень, прийнятих в межах діючого законодавства.</w:t>
      </w:r>
    </w:p>
    <w:p w:rsidR="0075324B" w:rsidRPr="008C70C4" w:rsidRDefault="0075324B" w:rsidP="0075324B">
      <w:pPr>
        <w:pStyle w:val="12"/>
        <w:numPr>
          <w:ilvl w:val="1"/>
          <w:numId w:val="10"/>
        </w:numPr>
        <w:tabs>
          <w:tab w:val="left" w:pos="-851"/>
        </w:tabs>
        <w:spacing w:after="0" w:line="240" w:lineRule="auto"/>
        <w:ind w:left="40" w:firstLine="527"/>
        <w:jc w:val="both"/>
        <w:rPr>
          <w:rFonts w:ascii="Times New Roman" w:hAnsi="Times New Roman"/>
          <w:sz w:val="25"/>
          <w:szCs w:val="25"/>
          <w:lang w:eastAsia="ru-RU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Начальник</w:t>
      </w:r>
      <w:r w:rsidR="00F557C0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діє без довіреності від імені П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ідприємства, представляє його в усіх установах, підприємствах та організаціях, в 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т.ч.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в судових органах, розпоряджається коштами відповідно до чинного законодавства, укладає договори, видає довіреності, відкриває в установах банків розрахунковий та інші рахунки, видає накази і дає вказівки, обов'язкові для виконання усіма пра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цівниками Підприємства, несе відповідальність за формування та виконання фінансових планів, за стан та діяльність Підприємства.</w:t>
      </w:r>
    </w:p>
    <w:p w:rsidR="0075324B" w:rsidRPr="008C70C4" w:rsidRDefault="0075324B" w:rsidP="0075324B">
      <w:pPr>
        <w:pStyle w:val="12"/>
        <w:numPr>
          <w:ilvl w:val="1"/>
          <w:numId w:val="10"/>
        </w:numPr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Усі громадяни, які своєю працею беруть участь в діяльності Підприємства на основі трудового договору, а також інших форм, що регулюють трудові відносини, становлять трудовий колектив Підприємства.</w:t>
      </w:r>
    </w:p>
    <w:p w:rsidR="0075324B" w:rsidRPr="008C70C4" w:rsidRDefault="0075324B" w:rsidP="008017DF">
      <w:pPr>
        <w:pStyle w:val="12"/>
        <w:spacing w:after="0" w:line="240" w:lineRule="auto"/>
        <w:ind w:left="40" w:firstLine="527"/>
        <w:jc w:val="both"/>
        <w:rPr>
          <w:rFonts w:ascii="Times New Roman" w:hAnsi="Times New Roman"/>
          <w:sz w:val="25"/>
          <w:szCs w:val="25"/>
          <w:lang w:eastAsia="ru-RU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Повноваження трудового колективу Підприємства реалізуються зага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льними зборами.</w:t>
      </w:r>
    </w:p>
    <w:p w:rsidR="0075324B" w:rsidRPr="008C70C4" w:rsidRDefault="0075324B" w:rsidP="0075324B">
      <w:pPr>
        <w:pStyle w:val="12"/>
        <w:numPr>
          <w:ilvl w:val="1"/>
          <w:numId w:val="10"/>
        </w:numPr>
        <w:tabs>
          <w:tab w:val="left" w:pos="-284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Інтереси трудового колективу у Підприємстві представляє профспіл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ковий комітет або інший уповноважений трудовим колективом орган.</w:t>
      </w:r>
    </w:p>
    <w:p w:rsidR="0075324B" w:rsidRPr="008C70C4" w:rsidRDefault="0075324B" w:rsidP="0075324B">
      <w:pPr>
        <w:pStyle w:val="12"/>
        <w:numPr>
          <w:ilvl w:val="1"/>
          <w:numId w:val="10"/>
        </w:numPr>
        <w:tabs>
          <w:tab w:val="left" w:pos="-567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Начальник підприємства в практичній роботі додержується вимог Закону України </w:t>
      </w:r>
      <w:r w:rsidR="00F557C0">
        <w:rPr>
          <w:rFonts w:ascii="Times New Roman" w:hAnsi="Times New Roman"/>
          <w:spacing w:val="-10"/>
          <w:sz w:val="25"/>
          <w:szCs w:val="25"/>
          <w:lang w:eastAsia="uk-UA"/>
        </w:rPr>
        <w:t>«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>Про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охорону праці</w:t>
      </w:r>
      <w:r w:rsidR="00F557C0">
        <w:rPr>
          <w:rFonts w:ascii="Times New Roman" w:hAnsi="Times New Roman"/>
          <w:spacing w:val="-10"/>
          <w:sz w:val="25"/>
          <w:szCs w:val="25"/>
          <w:lang w:eastAsia="uk-UA"/>
        </w:rPr>
        <w:t>»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та Кодексу </w:t>
      </w:r>
      <w:r w:rsidR="00F557C0">
        <w:rPr>
          <w:rFonts w:ascii="Times New Roman" w:hAnsi="Times New Roman"/>
          <w:spacing w:val="-10"/>
          <w:sz w:val="25"/>
          <w:szCs w:val="25"/>
          <w:lang w:eastAsia="uk-UA"/>
        </w:rPr>
        <w:t>з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аконів про </w:t>
      </w:r>
      <w:r w:rsidR="00F557C0">
        <w:rPr>
          <w:rFonts w:ascii="Times New Roman" w:hAnsi="Times New Roman"/>
          <w:spacing w:val="-10"/>
          <w:sz w:val="25"/>
          <w:szCs w:val="25"/>
          <w:lang w:eastAsia="uk-UA"/>
        </w:rPr>
        <w:t>п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рацю України, організовує систематичне проведення інструктажу /навчання/ працівників з питань охорони праці та пожежної безпеки, безпеки руху та інших питань безпеки, організовує проведення попереднього і періодичних медичних оглядів пр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ацівників за кошти </w:t>
      </w:r>
      <w:r w:rsidR="00F557C0">
        <w:rPr>
          <w:rFonts w:ascii="Times New Roman" w:hAnsi="Times New Roman"/>
          <w:spacing w:val="-10"/>
          <w:sz w:val="25"/>
          <w:szCs w:val="25"/>
          <w:lang w:eastAsia="uk-UA"/>
        </w:rPr>
        <w:t>П</w:t>
      </w:r>
      <w:r w:rsidR="00076D43" w:rsidRPr="008C70C4">
        <w:rPr>
          <w:rFonts w:ascii="Times New Roman" w:hAnsi="Times New Roman"/>
          <w:spacing w:val="-10"/>
          <w:sz w:val="25"/>
          <w:szCs w:val="25"/>
          <w:lang w:eastAsia="uk-UA"/>
        </w:rPr>
        <w:t>ідприємства.</w:t>
      </w:r>
    </w:p>
    <w:p w:rsidR="0075324B" w:rsidRPr="008C70C4" w:rsidRDefault="0075324B" w:rsidP="0075324B">
      <w:pPr>
        <w:ind w:left="40" w:firstLine="527"/>
        <w:jc w:val="both"/>
        <w:rPr>
          <w:b/>
          <w:spacing w:val="-10"/>
          <w:sz w:val="25"/>
          <w:szCs w:val="25"/>
          <w:lang w:val="uk-UA"/>
        </w:rPr>
      </w:pPr>
    </w:p>
    <w:p w:rsidR="0075324B" w:rsidRPr="008C70C4" w:rsidRDefault="0075324B" w:rsidP="0075324B">
      <w:pPr>
        <w:keepNext/>
        <w:keepLines/>
        <w:ind w:left="40" w:firstLine="527"/>
        <w:jc w:val="center"/>
        <w:outlineLvl w:val="0"/>
        <w:rPr>
          <w:b/>
          <w:sz w:val="25"/>
          <w:szCs w:val="25"/>
          <w:lang w:val="uk-UA" w:eastAsia="uk-UA"/>
        </w:rPr>
      </w:pPr>
      <w:bookmarkStart w:id="1" w:name="bookmark0"/>
      <w:r w:rsidRPr="008C70C4">
        <w:rPr>
          <w:b/>
          <w:spacing w:val="-10"/>
          <w:sz w:val="25"/>
          <w:szCs w:val="25"/>
          <w:lang w:val="uk-UA"/>
        </w:rPr>
        <w:t xml:space="preserve">7. </w:t>
      </w:r>
      <w:r w:rsidRPr="008C70C4">
        <w:rPr>
          <w:b/>
          <w:spacing w:val="-10"/>
          <w:sz w:val="25"/>
          <w:szCs w:val="25"/>
          <w:lang w:val="uk-UA" w:eastAsia="uk-UA"/>
        </w:rPr>
        <w:t xml:space="preserve">ЗВІТНІСТЬ ТА ОБЛІК </w:t>
      </w:r>
      <w:r w:rsidRPr="008C70C4">
        <w:rPr>
          <w:b/>
          <w:sz w:val="25"/>
          <w:szCs w:val="25"/>
          <w:lang w:val="uk-UA" w:eastAsia="uk-UA"/>
        </w:rPr>
        <w:t>ПІДПРИЄМСТВА</w:t>
      </w:r>
      <w:bookmarkEnd w:id="1"/>
    </w:p>
    <w:p w:rsidR="0075324B" w:rsidRPr="008C70C4" w:rsidRDefault="0075324B" w:rsidP="0075324B">
      <w:pPr>
        <w:keepNext/>
        <w:keepLines/>
        <w:ind w:left="40" w:firstLine="527"/>
        <w:jc w:val="both"/>
        <w:outlineLvl w:val="0"/>
        <w:rPr>
          <w:b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/>
        </w:rPr>
        <w:t xml:space="preserve">7.1. </w:t>
      </w:r>
      <w:r w:rsidRPr="008C70C4">
        <w:rPr>
          <w:spacing w:val="-10"/>
          <w:sz w:val="25"/>
          <w:szCs w:val="25"/>
          <w:lang w:val="uk-UA" w:eastAsia="uk-UA"/>
        </w:rPr>
        <w:t>Підприємство здійснює оперативний податковий та бухгалтерський облік результатів своєї роботи та веде статистичну звітність. Порядок ведення бухгалтерського, податкового обліку та статистичної звітно</w:t>
      </w:r>
      <w:r w:rsidRPr="008C70C4">
        <w:rPr>
          <w:spacing w:val="-10"/>
          <w:sz w:val="25"/>
          <w:szCs w:val="25"/>
          <w:lang w:val="uk-UA" w:eastAsia="uk-UA"/>
        </w:rPr>
        <w:softHyphen/>
        <w:t>сті визначається відповідним законодавством.</w:t>
      </w: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Відомості, не передбачені державною статистичною звітністю, можуть бути надані </w:t>
      </w:r>
      <w:r w:rsidRPr="008C70C4">
        <w:rPr>
          <w:spacing w:val="-10"/>
          <w:sz w:val="25"/>
          <w:szCs w:val="25"/>
          <w:lang w:val="uk-UA"/>
        </w:rPr>
        <w:t xml:space="preserve">підприємствам, установам, організаціям </w:t>
      </w:r>
      <w:r w:rsidRPr="008C70C4">
        <w:rPr>
          <w:spacing w:val="-10"/>
          <w:sz w:val="25"/>
          <w:szCs w:val="25"/>
          <w:lang w:val="uk-UA" w:eastAsia="uk-UA"/>
        </w:rPr>
        <w:t>на договірній основі; судам, органам прокуратури, Службі Безпеки</w:t>
      </w:r>
      <w:r w:rsidR="00217376" w:rsidRPr="008C70C4">
        <w:rPr>
          <w:spacing w:val="-10"/>
          <w:sz w:val="25"/>
          <w:szCs w:val="25"/>
          <w:lang w:val="uk-UA" w:eastAsia="uk-UA"/>
        </w:rPr>
        <w:t xml:space="preserve"> України</w:t>
      </w:r>
      <w:r w:rsidRPr="008C70C4">
        <w:rPr>
          <w:spacing w:val="-10"/>
          <w:sz w:val="25"/>
          <w:szCs w:val="25"/>
          <w:lang w:val="uk-UA" w:eastAsia="uk-UA"/>
        </w:rPr>
        <w:t xml:space="preserve">, органам внутрішніх справ, </w:t>
      </w:r>
      <w:r w:rsidRPr="008C70C4">
        <w:rPr>
          <w:spacing w:val="-10"/>
          <w:sz w:val="25"/>
          <w:szCs w:val="25"/>
          <w:lang w:val="uk-UA"/>
        </w:rPr>
        <w:t>Анти</w:t>
      </w:r>
      <w:r w:rsidRPr="008C70C4">
        <w:rPr>
          <w:spacing w:val="-10"/>
          <w:sz w:val="25"/>
          <w:szCs w:val="25"/>
          <w:lang w:val="uk-UA"/>
        </w:rPr>
        <w:softHyphen/>
        <w:t xml:space="preserve">монопольному </w:t>
      </w:r>
      <w:r w:rsidRPr="008C70C4">
        <w:rPr>
          <w:spacing w:val="-10"/>
          <w:sz w:val="25"/>
          <w:szCs w:val="25"/>
          <w:lang w:val="uk-UA" w:eastAsia="uk-UA"/>
        </w:rPr>
        <w:t>комі</w:t>
      </w:r>
      <w:r w:rsidR="00217376" w:rsidRPr="008C70C4">
        <w:rPr>
          <w:spacing w:val="-10"/>
          <w:sz w:val="25"/>
          <w:szCs w:val="25"/>
          <w:lang w:val="uk-UA" w:eastAsia="uk-UA"/>
        </w:rPr>
        <w:t xml:space="preserve">тету України </w:t>
      </w:r>
      <w:r w:rsidRPr="008C70C4">
        <w:rPr>
          <w:spacing w:val="-10"/>
          <w:sz w:val="25"/>
          <w:szCs w:val="25"/>
          <w:lang w:val="uk-UA" w:eastAsia="uk-UA"/>
        </w:rPr>
        <w:t xml:space="preserve">та аудиторським організаціям </w:t>
      </w:r>
      <w:r w:rsidRPr="008C70C4">
        <w:rPr>
          <w:spacing w:val="-10"/>
          <w:sz w:val="25"/>
          <w:szCs w:val="25"/>
          <w:lang w:val="uk-UA"/>
        </w:rPr>
        <w:t xml:space="preserve">- </w:t>
      </w:r>
      <w:r w:rsidRPr="008C70C4">
        <w:rPr>
          <w:spacing w:val="-10"/>
          <w:sz w:val="25"/>
          <w:szCs w:val="25"/>
          <w:lang w:val="uk-UA" w:eastAsia="uk-UA"/>
        </w:rPr>
        <w:t>у випадках, передбачених законодавством України на їх письмову вимогу.</w:t>
      </w: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/>
        </w:rPr>
        <w:t xml:space="preserve">7.2. </w:t>
      </w:r>
      <w:r w:rsidRPr="008C70C4">
        <w:rPr>
          <w:spacing w:val="-10"/>
          <w:sz w:val="25"/>
          <w:szCs w:val="25"/>
          <w:lang w:val="uk-UA" w:eastAsia="uk-UA"/>
        </w:rPr>
        <w:t xml:space="preserve">Контроль за фінансово-господарською діяльністю здійснюється </w:t>
      </w:r>
      <w:r w:rsidR="00217376" w:rsidRPr="008C70C4">
        <w:rPr>
          <w:spacing w:val="-10"/>
          <w:sz w:val="25"/>
          <w:szCs w:val="25"/>
          <w:lang w:val="uk-UA" w:eastAsia="uk-UA"/>
        </w:rPr>
        <w:t>О</w:t>
      </w:r>
      <w:r w:rsidRPr="008C70C4">
        <w:rPr>
          <w:spacing w:val="-10"/>
          <w:sz w:val="25"/>
          <w:szCs w:val="25"/>
          <w:lang w:val="uk-UA" w:eastAsia="uk-UA"/>
        </w:rPr>
        <w:t>рганом управління та іншими органами відповідно до законодавства.</w:t>
      </w: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 w:eastAsia="uk-UA"/>
        </w:rPr>
        <w:t xml:space="preserve"> Орган управління  має право ініціювати проведення відповідними органами комплексної ревізії фінансової та господарської діяльності підприє</w:t>
      </w:r>
      <w:r w:rsidRPr="008C70C4">
        <w:rPr>
          <w:spacing w:val="-10"/>
          <w:sz w:val="25"/>
          <w:szCs w:val="25"/>
          <w:lang w:val="uk-UA" w:eastAsia="uk-UA"/>
        </w:rPr>
        <w:softHyphen/>
        <w:t>мства.</w:t>
      </w:r>
    </w:p>
    <w:p w:rsidR="0075324B" w:rsidRPr="008C70C4" w:rsidRDefault="0075324B" w:rsidP="0075324B">
      <w:pPr>
        <w:ind w:left="40" w:firstLine="52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/>
        </w:rPr>
        <w:t xml:space="preserve">7.3. </w:t>
      </w:r>
      <w:r w:rsidRPr="008C70C4">
        <w:rPr>
          <w:spacing w:val="-10"/>
          <w:sz w:val="25"/>
          <w:szCs w:val="25"/>
          <w:lang w:val="uk-UA" w:eastAsia="uk-UA"/>
        </w:rPr>
        <w:t xml:space="preserve">Підприємство зобов'язане надати </w:t>
      </w:r>
      <w:r w:rsidR="00EB72A2" w:rsidRPr="008C70C4">
        <w:rPr>
          <w:spacing w:val="-10"/>
          <w:sz w:val="25"/>
          <w:szCs w:val="25"/>
          <w:lang w:val="uk-UA" w:eastAsia="uk-UA"/>
        </w:rPr>
        <w:t>О</w:t>
      </w:r>
      <w:r w:rsidRPr="008C70C4">
        <w:rPr>
          <w:spacing w:val="-10"/>
          <w:sz w:val="25"/>
          <w:szCs w:val="25"/>
          <w:lang w:val="uk-UA" w:eastAsia="uk-UA"/>
        </w:rPr>
        <w:t>ргану управління на його вимогу будь - яку інформацію щодо діяльності Підприємства.</w:t>
      </w:r>
    </w:p>
    <w:p w:rsidR="008E0ED9" w:rsidRDefault="008E0ED9" w:rsidP="0075324B">
      <w:pPr>
        <w:ind w:left="40" w:firstLine="527"/>
        <w:jc w:val="both"/>
        <w:rPr>
          <w:spacing w:val="-10"/>
          <w:sz w:val="25"/>
          <w:szCs w:val="25"/>
          <w:lang w:val="uk-UA"/>
        </w:rPr>
      </w:pPr>
    </w:p>
    <w:p w:rsidR="008E0ED9" w:rsidRDefault="008E0ED9" w:rsidP="0075324B">
      <w:pPr>
        <w:ind w:left="40" w:firstLine="527"/>
        <w:jc w:val="both"/>
        <w:rPr>
          <w:spacing w:val="-10"/>
          <w:sz w:val="25"/>
          <w:szCs w:val="25"/>
          <w:lang w:val="uk-UA"/>
        </w:rPr>
      </w:pPr>
    </w:p>
    <w:p w:rsidR="008E0ED9" w:rsidRDefault="008E0ED9" w:rsidP="0075324B">
      <w:pPr>
        <w:ind w:left="40" w:firstLine="527"/>
        <w:jc w:val="both"/>
        <w:rPr>
          <w:spacing w:val="-10"/>
          <w:sz w:val="25"/>
          <w:szCs w:val="25"/>
          <w:lang w:val="uk-UA"/>
        </w:rPr>
      </w:pPr>
    </w:p>
    <w:p w:rsidR="0075324B" w:rsidRPr="008C70C4" w:rsidRDefault="0075324B" w:rsidP="001C34F7">
      <w:pPr>
        <w:ind w:firstLine="567"/>
        <w:jc w:val="both"/>
        <w:rPr>
          <w:sz w:val="25"/>
          <w:szCs w:val="25"/>
          <w:lang w:val="uk-UA"/>
        </w:rPr>
      </w:pPr>
      <w:r w:rsidRPr="008C70C4">
        <w:rPr>
          <w:spacing w:val="-10"/>
          <w:sz w:val="25"/>
          <w:szCs w:val="25"/>
          <w:lang w:val="uk-UA"/>
        </w:rPr>
        <w:t xml:space="preserve">7.4. </w:t>
      </w:r>
      <w:r w:rsidRPr="008C70C4">
        <w:rPr>
          <w:spacing w:val="-10"/>
          <w:sz w:val="25"/>
          <w:szCs w:val="25"/>
          <w:lang w:val="uk-UA" w:eastAsia="uk-UA"/>
        </w:rPr>
        <w:t>Підприємство веде облік військовозобов’язаних, виконує заходи по протипожежній безпеці згідно чинного законодавства України.</w:t>
      </w: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  <w:r w:rsidRPr="008C70C4">
        <w:rPr>
          <w:b/>
          <w:spacing w:val="-10"/>
          <w:sz w:val="25"/>
          <w:szCs w:val="25"/>
          <w:lang w:val="uk-UA"/>
        </w:rPr>
        <w:t xml:space="preserve">8. </w:t>
      </w:r>
      <w:r w:rsidRPr="008C70C4">
        <w:rPr>
          <w:b/>
          <w:spacing w:val="-10"/>
          <w:sz w:val="25"/>
          <w:szCs w:val="25"/>
          <w:lang w:val="uk-UA" w:eastAsia="uk-UA"/>
        </w:rPr>
        <w:t>ПРИПИНЕННЯ ДІЯЛЬНОСТІ</w:t>
      </w: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/>
        </w:rPr>
      </w:pPr>
      <w:r w:rsidRPr="008C70C4">
        <w:rPr>
          <w:b/>
          <w:spacing w:val="-10"/>
          <w:sz w:val="25"/>
          <w:szCs w:val="25"/>
          <w:lang w:val="uk-UA" w:eastAsia="uk-UA"/>
        </w:rPr>
        <w:t>ПІДПРИЄМСТВА ТА ЙОГО РЕОРГАНІЗАЦІЯ</w:t>
      </w:r>
      <w:r w:rsidRPr="008C70C4">
        <w:rPr>
          <w:b/>
          <w:spacing w:val="-10"/>
          <w:sz w:val="25"/>
          <w:szCs w:val="25"/>
          <w:lang w:val="uk-UA"/>
        </w:rPr>
        <w:t>.</w:t>
      </w:r>
    </w:p>
    <w:p w:rsidR="0075324B" w:rsidRPr="008C70C4" w:rsidRDefault="0075324B" w:rsidP="0075324B">
      <w:pPr>
        <w:ind w:left="40" w:firstLine="527"/>
        <w:jc w:val="center"/>
        <w:rPr>
          <w:b/>
          <w:sz w:val="25"/>
          <w:szCs w:val="25"/>
          <w:lang w:val="uk-UA"/>
        </w:rPr>
      </w:pPr>
    </w:p>
    <w:p w:rsidR="0075324B" w:rsidRPr="008C70C4" w:rsidRDefault="0075324B" w:rsidP="0075324B">
      <w:pPr>
        <w:pStyle w:val="12"/>
        <w:numPr>
          <w:ilvl w:val="1"/>
          <w:numId w:val="11"/>
        </w:numPr>
        <w:spacing w:after="0" w:line="240" w:lineRule="auto"/>
        <w:ind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Ліквідація </w:t>
      </w:r>
      <w:r w:rsidR="007B722F">
        <w:rPr>
          <w:rFonts w:ascii="Times New Roman" w:hAnsi="Times New Roman"/>
          <w:spacing w:val="-10"/>
          <w:sz w:val="25"/>
          <w:szCs w:val="25"/>
          <w:lang w:eastAsia="uk-UA"/>
        </w:rPr>
        <w:t>або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реорганізація (злиття, приєднання, виділення, перетворення)</w:t>
      </w:r>
      <w:r w:rsidRPr="008C70C4">
        <w:rPr>
          <w:rFonts w:ascii="Times New Roman" w:hAnsi="Times New Roman"/>
          <w:i/>
          <w:iCs/>
          <w:sz w:val="25"/>
          <w:szCs w:val="25"/>
          <w:lang w:eastAsia="uk-UA"/>
        </w:rPr>
        <w:t xml:space="preserve">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Підприємства </w:t>
      </w:r>
      <w:r w:rsidRPr="008C70C4">
        <w:rPr>
          <w:rFonts w:ascii="Times New Roman" w:hAnsi="Times New Roman"/>
          <w:spacing w:val="-10"/>
          <w:sz w:val="25"/>
          <w:szCs w:val="25"/>
          <w:lang w:eastAsia="ru-RU"/>
        </w:rPr>
        <w:t xml:space="preserve">проводиться 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з дотриманням вимог антимонопольного законодавства за рішенням </w:t>
      </w:r>
      <w:r w:rsidR="00331814">
        <w:rPr>
          <w:rFonts w:ascii="Times New Roman" w:hAnsi="Times New Roman"/>
          <w:spacing w:val="-10"/>
          <w:sz w:val="25"/>
          <w:szCs w:val="25"/>
          <w:lang w:eastAsia="uk-UA"/>
        </w:rPr>
        <w:t>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ргану управління </w:t>
      </w:r>
      <w:r w:rsidR="0033181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чи за рішенням суду</w:t>
      </w:r>
      <w:r w:rsidR="007B722F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відповідно до вимог чинного законодавства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.</w:t>
      </w:r>
    </w:p>
    <w:p w:rsidR="0075324B" w:rsidRPr="008C70C4" w:rsidRDefault="0075324B" w:rsidP="0075324B">
      <w:pPr>
        <w:pStyle w:val="12"/>
        <w:numPr>
          <w:ilvl w:val="1"/>
          <w:numId w:val="11"/>
        </w:numPr>
        <w:tabs>
          <w:tab w:val="left" w:pos="500"/>
        </w:tabs>
        <w:spacing w:after="0" w:line="240" w:lineRule="auto"/>
        <w:ind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Підприємство ліквідується також у випадках:</w:t>
      </w:r>
    </w:p>
    <w:p w:rsidR="0075324B" w:rsidRPr="008C70C4" w:rsidRDefault="0075324B" w:rsidP="0075324B">
      <w:pPr>
        <w:pStyle w:val="12"/>
        <w:tabs>
          <w:tab w:val="left" w:pos="-1985"/>
        </w:tabs>
        <w:spacing w:after="0" w:line="240" w:lineRule="auto"/>
        <w:ind w:left="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- визнання його банкрутом;</w:t>
      </w:r>
    </w:p>
    <w:p w:rsidR="0075324B" w:rsidRPr="008C70C4" w:rsidRDefault="0075324B" w:rsidP="0075324B">
      <w:pPr>
        <w:pStyle w:val="12"/>
        <w:tabs>
          <w:tab w:val="left" w:pos="500"/>
          <w:tab w:val="left" w:pos="90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- якщо прийнято рішення про заборону діяльності Підприємства через невиконання умов, встановлених законодавством, і в передбачений рішенням строк не забезпечено дотримання цих умов або не змінений вид діяльності;</w:t>
      </w:r>
    </w:p>
    <w:p w:rsidR="0075324B" w:rsidRPr="008C70C4" w:rsidRDefault="0075324B" w:rsidP="0075324B">
      <w:pPr>
        <w:pStyle w:val="12"/>
        <w:numPr>
          <w:ilvl w:val="0"/>
          <w:numId w:val="5"/>
        </w:numPr>
        <w:tabs>
          <w:tab w:val="left" w:pos="895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якщо рішенням суду буде визнано недійсними установчі документи Підприємства;</w:t>
      </w:r>
    </w:p>
    <w:p w:rsidR="0075324B" w:rsidRPr="008C70C4" w:rsidRDefault="0075324B" w:rsidP="0075324B">
      <w:pPr>
        <w:pStyle w:val="12"/>
        <w:numPr>
          <w:ilvl w:val="0"/>
          <w:numId w:val="5"/>
        </w:numPr>
        <w:tabs>
          <w:tab w:val="left" w:pos="905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за іншими підставами, передбаченими законодавчими актами України.</w:t>
      </w:r>
    </w:p>
    <w:p w:rsidR="0075324B" w:rsidRPr="008C70C4" w:rsidRDefault="0075324B" w:rsidP="0075324B">
      <w:pPr>
        <w:pStyle w:val="12"/>
        <w:numPr>
          <w:ilvl w:val="1"/>
          <w:numId w:val="11"/>
        </w:numPr>
        <w:tabs>
          <w:tab w:val="left" w:pos="-1985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При реорганізації і ліквідації Підприємства звільненим працівникам гарантується додержання їх прав та інтересів відповідно до трудового законо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softHyphen/>
        <w:t>давства України.</w:t>
      </w:r>
    </w:p>
    <w:p w:rsidR="00A80D1F" w:rsidRDefault="0075324B" w:rsidP="0075324B">
      <w:pPr>
        <w:pStyle w:val="12"/>
        <w:numPr>
          <w:ilvl w:val="1"/>
          <w:numId w:val="11"/>
        </w:numPr>
        <w:tabs>
          <w:tab w:val="left" w:pos="510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Ліквідація Підприємства здійснюється ліквідаційною комісією, яка утворюється </w:t>
      </w:r>
      <w:r w:rsidR="00331814">
        <w:rPr>
          <w:rFonts w:ascii="Times New Roman" w:hAnsi="Times New Roman"/>
          <w:spacing w:val="-10"/>
          <w:sz w:val="25"/>
          <w:szCs w:val="25"/>
          <w:lang w:eastAsia="uk-UA"/>
        </w:rPr>
        <w:t>О</w:t>
      </w: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рганом управління або судом.</w:t>
      </w:r>
    </w:p>
    <w:p w:rsidR="0075324B" w:rsidRPr="008C70C4" w:rsidRDefault="00A80D1F" w:rsidP="00A80D1F">
      <w:pPr>
        <w:pStyle w:val="12"/>
        <w:tabs>
          <w:tab w:val="left" w:pos="510"/>
        </w:tabs>
        <w:spacing w:after="0" w:line="240" w:lineRule="auto"/>
        <w:ind w:left="40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>
        <w:rPr>
          <w:rFonts w:ascii="Times New Roman" w:hAnsi="Times New Roman"/>
          <w:spacing w:val="-10"/>
          <w:sz w:val="25"/>
          <w:szCs w:val="25"/>
          <w:lang w:eastAsia="uk-UA"/>
        </w:rPr>
        <w:t>За рішенням ліквідація може проводитись самим Підприємством в особі Органу управління.</w:t>
      </w:r>
      <w:r w:rsidR="0075324B" w:rsidRPr="008C70C4">
        <w:rPr>
          <w:rFonts w:ascii="Times New Roman" w:hAnsi="Times New Roman"/>
          <w:spacing w:val="-10"/>
          <w:sz w:val="25"/>
          <w:szCs w:val="25"/>
          <w:lang w:eastAsia="uk-UA"/>
        </w:rPr>
        <w:t xml:space="preserve"> </w:t>
      </w:r>
    </w:p>
    <w:p w:rsidR="0075324B" w:rsidRPr="008C70C4" w:rsidRDefault="0075324B" w:rsidP="0075324B">
      <w:pPr>
        <w:pStyle w:val="12"/>
        <w:numPr>
          <w:ilvl w:val="1"/>
          <w:numId w:val="11"/>
        </w:numPr>
        <w:tabs>
          <w:tab w:val="left" w:pos="505"/>
        </w:tabs>
        <w:spacing w:after="0" w:line="240" w:lineRule="auto"/>
        <w:ind w:left="40" w:firstLine="527"/>
        <w:jc w:val="both"/>
        <w:rPr>
          <w:rFonts w:ascii="Times New Roman" w:hAnsi="Times New Roman"/>
          <w:spacing w:val="-10"/>
          <w:sz w:val="25"/>
          <w:szCs w:val="25"/>
          <w:lang w:eastAsia="uk-UA"/>
        </w:rPr>
      </w:pPr>
      <w:r w:rsidRPr="008C70C4">
        <w:rPr>
          <w:rFonts w:ascii="Times New Roman" w:hAnsi="Times New Roman"/>
          <w:spacing w:val="-10"/>
          <w:sz w:val="25"/>
          <w:szCs w:val="25"/>
          <w:lang w:eastAsia="uk-UA"/>
        </w:rPr>
        <w:t>Підприємство вважається реорганізованим або ліквідованим з моменту виключення його з державного реєстру України.</w:t>
      </w:r>
    </w:p>
    <w:p w:rsidR="0075324B" w:rsidRPr="008C70C4" w:rsidRDefault="0075324B" w:rsidP="0075324B">
      <w:pPr>
        <w:pStyle w:val="12"/>
        <w:tabs>
          <w:tab w:val="left" w:pos="505"/>
        </w:tabs>
        <w:spacing w:after="0" w:line="240" w:lineRule="auto"/>
        <w:ind w:left="40" w:firstLine="527"/>
        <w:jc w:val="center"/>
        <w:rPr>
          <w:rFonts w:ascii="Times New Roman" w:hAnsi="Times New Roman"/>
          <w:spacing w:val="-10"/>
          <w:sz w:val="25"/>
          <w:szCs w:val="25"/>
          <w:lang w:eastAsia="uk-UA"/>
        </w:rPr>
      </w:pPr>
    </w:p>
    <w:p w:rsidR="0075324B" w:rsidRPr="008C70C4" w:rsidRDefault="0075324B" w:rsidP="0075324B">
      <w:pPr>
        <w:ind w:left="40" w:firstLine="527"/>
        <w:jc w:val="center"/>
        <w:rPr>
          <w:b/>
          <w:spacing w:val="-10"/>
          <w:sz w:val="25"/>
          <w:szCs w:val="25"/>
          <w:lang w:val="uk-UA" w:eastAsia="uk-UA"/>
        </w:rPr>
      </w:pPr>
      <w:r w:rsidRPr="008C70C4">
        <w:rPr>
          <w:b/>
          <w:spacing w:val="-10"/>
          <w:sz w:val="25"/>
          <w:szCs w:val="25"/>
          <w:lang w:val="uk-UA"/>
        </w:rPr>
        <w:t xml:space="preserve">9. </w:t>
      </w:r>
      <w:r w:rsidRPr="008C70C4">
        <w:rPr>
          <w:b/>
          <w:spacing w:val="-10"/>
          <w:sz w:val="25"/>
          <w:szCs w:val="25"/>
          <w:lang w:val="uk-UA" w:eastAsia="uk-UA"/>
        </w:rPr>
        <w:t>ВНЕСЕННЯ ЗМІН ТА ДОПОВНЕНЬ ДО СТАТУТУ</w:t>
      </w:r>
    </w:p>
    <w:p w:rsidR="0075324B" w:rsidRPr="008C70C4" w:rsidRDefault="0075324B" w:rsidP="0075324B">
      <w:pPr>
        <w:ind w:left="40" w:firstLine="527"/>
        <w:jc w:val="center"/>
        <w:rPr>
          <w:b/>
          <w:sz w:val="25"/>
          <w:szCs w:val="25"/>
          <w:lang w:val="uk-UA"/>
        </w:rPr>
      </w:pP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  <w:r w:rsidRPr="008C70C4">
        <w:rPr>
          <w:spacing w:val="-10"/>
          <w:sz w:val="25"/>
          <w:szCs w:val="25"/>
          <w:lang w:val="uk-UA"/>
        </w:rPr>
        <w:t xml:space="preserve">9.1. Внесення </w:t>
      </w:r>
      <w:r w:rsidRPr="008C70C4">
        <w:rPr>
          <w:spacing w:val="-10"/>
          <w:sz w:val="25"/>
          <w:szCs w:val="25"/>
          <w:lang w:val="uk-UA" w:eastAsia="uk-UA"/>
        </w:rPr>
        <w:t xml:space="preserve">змін та доповнень до Статуту проводиться за рішенням </w:t>
      </w:r>
      <w:r w:rsidR="008978E0" w:rsidRPr="008C70C4">
        <w:rPr>
          <w:spacing w:val="-10"/>
          <w:sz w:val="25"/>
          <w:szCs w:val="25"/>
          <w:lang w:val="uk-UA" w:eastAsia="uk-UA"/>
        </w:rPr>
        <w:t>О</w:t>
      </w:r>
      <w:r w:rsidRPr="008C70C4">
        <w:rPr>
          <w:spacing w:val="-10"/>
          <w:sz w:val="25"/>
          <w:szCs w:val="25"/>
          <w:lang w:val="uk-UA" w:eastAsia="uk-UA"/>
        </w:rPr>
        <w:t xml:space="preserve">ргану управління </w:t>
      </w:r>
      <w:r w:rsidR="00EB72A2" w:rsidRPr="008C70C4">
        <w:rPr>
          <w:spacing w:val="-10"/>
          <w:sz w:val="25"/>
          <w:szCs w:val="25"/>
          <w:lang w:val="uk-UA" w:eastAsia="uk-UA"/>
        </w:rPr>
        <w:t xml:space="preserve"> </w:t>
      </w:r>
      <w:r w:rsidRPr="008C70C4">
        <w:rPr>
          <w:spacing w:val="-10"/>
          <w:sz w:val="25"/>
          <w:szCs w:val="25"/>
          <w:lang w:val="uk-UA" w:eastAsia="uk-UA"/>
        </w:rPr>
        <w:t xml:space="preserve"> відповідно до чинного законодавства.</w:t>
      </w: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</w:p>
    <w:p w:rsidR="0075324B" w:rsidRPr="008C70C4" w:rsidRDefault="0075324B" w:rsidP="0075324B">
      <w:pPr>
        <w:ind w:left="40" w:firstLine="527"/>
        <w:jc w:val="both"/>
        <w:rPr>
          <w:spacing w:val="-10"/>
          <w:sz w:val="25"/>
          <w:szCs w:val="25"/>
          <w:lang w:val="uk-UA" w:eastAsia="uk-UA"/>
        </w:rPr>
      </w:pPr>
    </w:p>
    <w:p w:rsidR="0075324B" w:rsidRPr="008C70C4" w:rsidRDefault="0075324B" w:rsidP="0075324B">
      <w:pPr>
        <w:ind w:left="40" w:firstLine="527"/>
        <w:jc w:val="both"/>
        <w:rPr>
          <w:spacing w:val="-10"/>
          <w:sz w:val="28"/>
          <w:szCs w:val="28"/>
          <w:lang w:val="uk-UA" w:eastAsia="uk-UA"/>
        </w:rPr>
      </w:pPr>
    </w:p>
    <w:p w:rsidR="00217376" w:rsidRPr="008C70C4" w:rsidRDefault="00217376" w:rsidP="0075324B">
      <w:pPr>
        <w:tabs>
          <w:tab w:val="left" w:pos="6237"/>
        </w:tabs>
        <w:ind w:firstLine="284"/>
        <w:jc w:val="center"/>
        <w:rPr>
          <w:b/>
          <w:spacing w:val="-10"/>
          <w:sz w:val="28"/>
          <w:szCs w:val="28"/>
          <w:lang w:val="uk-UA" w:eastAsia="uk-UA"/>
        </w:rPr>
      </w:pPr>
    </w:p>
    <w:p w:rsidR="00EF4003" w:rsidRPr="008C70C4" w:rsidRDefault="0075324B" w:rsidP="0075324B">
      <w:pPr>
        <w:tabs>
          <w:tab w:val="left" w:pos="6237"/>
        </w:tabs>
        <w:ind w:firstLine="284"/>
        <w:jc w:val="center"/>
        <w:rPr>
          <w:b/>
          <w:spacing w:val="-10"/>
          <w:sz w:val="28"/>
          <w:szCs w:val="28"/>
          <w:lang w:val="uk-UA" w:eastAsia="uk-UA"/>
        </w:rPr>
      </w:pPr>
      <w:r w:rsidRPr="008C70C4">
        <w:rPr>
          <w:b/>
          <w:spacing w:val="-10"/>
          <w:sz w:val="28"/>
          <w:szCs w:val="28"/>
          <w:lang w:val="uk-UA" w:eastAsia="uk-UA"/>
        </w:rPr>
        <w:t xml:space="preserve">Секретар міської ради </w:t>
      </w:r>
      <w:r w:rsidRPr="008C70C4">
        <w:rPr>
          <w:b/>
          <w:spacing w:val="-10"/>
          <w:sz w:val="28"/>
          <w:szCs w:val="28"/>
          <w:lang w:val="uk-UA" w:eastAsia="uk-UA"/>
        </w:rPr>
        <w:tab/>
        <w:t xml:space="preserve">П.В. </w:t>
      </w:r>
      <w:proofErr w:type="spellStart"/>
      <w:r w:rsidRPr="008C70C4">
        <w:rPr>
          <w:b/>
          <w:spacing w:val="-10"/>
          <w:sz w:val="28"/>
          <w:szCs w:val="28"/>
          <w:lang w:val="uk-UA" w:eastAsia="uk-UA"/>
        </w:rPr>
        <w:t>Крепкий</w:t>
      </w:r>
      <w:proofErr w:type="spellEnd"/>
    </w:p>
    <w:p w:rsidR="00B028E1" w:rsidRPr="008C70C4" w:rsidRDefault="00B028E1" w:rsidP="0075324B">
      <w:pPr>
        <w:tabs>
          <w:tab w:val="left" w:pos="6237"/>
        </w:tabs>
        <w:ind w:firstLine="284"/>
        <w:jc w:val="center"/>
        <w:rPr>
          <w:b/>
          <w:spacing w:val="-10"/>
          <w:sz w:val="28"/>
          <w:szCs w:val="28"/>
          <w:lang w:val="uk-UA" w:eastAsia="uk-UA"/>
        </w:rPr>
      </w:pPr>
    </w:p>
    <w:p w:rsidR="00B028E1" w:rsidRPr="008C70C4" w:rsidRDefault="00B028E1" w:rsidP="0075324B">
      <w:pPr>
        <w:tabs>
          <w:tab w:val="left" w:pos="6237"/>
        </w:tabs>
        <w:ind w:firstLine="284"/>
        <w:jc w:val="center"/>
        <w:rPr>
          <w:b/>
          <w:spacing w:val="-10"/>
          <w:sz w:val="28"/>
          <w:szCs w:val="28"/>
          <w:lang w:val="uk-UA" w:eastAsia="uk-UA"/>
        </w:rPr>
      </w:pPr>
    </w:p>
    <w:p w:rsidR="00B028E1" w:rsidRPr="008C70C4" w:rsidRDefault="00B028E1" w:rsidP="00B028E1">
      <w:pPr>
        <w:tabs>
          <w:tab w:val="left" w:pos="6237"/>
        </w:tabs>
        <w:jc w:val="both"/>
        <w:rPr>
          <w:spacing w:val="-10"/>
          <w:sz w:val="28"/>
          <w:szCs w:val="28"/>
          <w:lang w:val="uk-UA" w:eastAsia="uk-UA"/>
        </w:rPr>
      </w:pPr>
    </w:p>
    <w:sectPr w:rsidR="00B028E1" w:rsidRPr="008C70C4" w:rsidSect="001C52E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83EBFF6"/>
    <w:lvl w:ilvl="0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3" w15:restartNumberingAfterBreak="0">
    <w:nsid w:val="144B3570"/>
    <w:multiLevelType w:val="multilevel"/>
    <w:tmpl w:val="6DB0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B742C6C"/>
    <w:multiLevelType w:val="multilevel"/>
    <w:tmpl w:val="B01EEC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C38278F"/>
    <w:multiLevelType w:val="multilevel"/>
    <w:tmpl w:val="037E37A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D030ED0"/>
    <w:multiLevelType w:val="multilevel"/>
    <w:tmpl w:val="F5BA65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27B62E2"/>
    <w:multiLevelType w:val="hybridMultilevel"/>
    <w:tmpl w:val="5A909A8A"/>
    <w:lvl w:ilvl="0" w:tplc="0C6AB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2A79E6"/>
    <w:multiLevelType w:val="hybridMultilevel"/>
    <w:tmpl w:val="BC8E2E32"/>
    <w:lvl w:ilvl="0" w:tplc="FA5AFB1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BE75D4"/>
    <w:multiLevelType w:val="multilevel"/>
    <w:tmpl w:val="982C61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F272F68"/>
    <w:multiLevelType w:val="hybridMultilevel"/>
    <w:tmpl w:val="260C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D7521"/>
    <w:multiLevelType w:val="multilevel"/>
    <w:tmpl w:val="F71CA2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AE3610D"/>
    <w:multiLevelType w:val="hybridMultilevel"/>
    <w:tmpl w:val="B7E0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66BB4"/>
    <w:rsid w:val="0000472A"/>
    <w:rsid w:val="00007357"/>
    <w:rsid w:val="00010341"/>
    <w:rsid w:val="00014016"/>
    <w:rsid w:val="00016636"/>
    <w:rsid w:val="000270BF"/>
    <w:rsid w:val="00041DF9"/>
    <w:rsid w:val="000423E9"/>
    <w:rsid w:val="000428B1"/>
    <w:rsid w:val="000447D2"/>
    <w:rsid w:val="00045FAC"/>
    <w:rsid w:val="00050853"/>
    <w:rsid w:val="00076D43"/>
    <w:rsid w:val="00077F32"/>
    <w:rsid w:val="00082362"/>
    <w:rsid w:val="00090B01"/>
    <w:rsid w:val="000A5351"/>
    <w:rsid w:val="000A69A6"/>
    <w:rsid w:val="000D084A"/>
    <w:rsid w:val="000D34B7"/>
    <w:rsid w:val="000D70F7"/>
    <w:rsid w:val="000E044B"/>
    <w:rsid w:val="00112B05"/>
    <w:rsid w:val="00116C1B"/>
    <w:rsid w:val="00134098"/>
    <w:rsid w:val="001417D1"/>
    <w:rsid w:val="00145EAA"/>
    <w:rsid w:val="0015073B"/>
    <w:rsid w:val="001515DB"/>
    <w:rsid w:val="001650BB"/>
    <w:rsid w:val="00173C75"/>
    <w:rsid w:val="00190EE0"/>
    <w:rsid w:val="001B2148"/>
    <w:rsid w:val="001B3865"/>
    <w:rsid w:val="001C16EC"/>
    <w:rsid w:val="001C1B88"/>
    <w:rsid w:val="001C34F7"/>
    <w:rsid w:val="001C52EF"/>
    <w:rsid w:val="001C5511"/>
    <w:rsid w:val="001C75FC"/>
    <w:rsid w:val="001D2233"/>
    <w:rsid w:val="00204575"/>
    <w:rsid w:val="00211312"/>
    <w:rsid w:val="002143D1"/>
    <w:rsid w:val="00214F34"/>
    <w:rsid w:val="00217376"/>
    <w:rsid w:val="00220887"/>
    <w:rsid w:val="002268BF"/>
    <w:rsid w:val="00237F39"/>
    <w:rsid w:val="00270686"/>
    <w:rsid w:val="002708FC"/>
    <w:rsid w:val="00285A27"/>
    <w:rsid w:val="0029199B"/>
    <w:rsid w:val="002B43CC"/>
    <w:rsid w:val="002B4F27"/>
    <w:rsid w:val="002C085C"/>
    <w:rsid w:val="002D6F3E"/>
    <w:rsid w:val="002E7681"/>
    <w:rsid w:val="003003E6"/>
    <w:rsid w:val="0031119C"/>
    <w:rsid w:val="00331814"/>
    <w:rsid w:val="00340A96"/>
    <w:rsid w:val="003433B8"/>
    <w:rsid w:val="003505C7"/>
    <w:rsid w:val="00361C42"/>
    <w:rsid w:val="00387174"/>
    <w:rsid w:val="00395245"/>
    <w:rsid w:val="003A7618"/>
    <w:rsid w:val="003B5638"/>
    <w:rsid w:val="003C7B58"/>
    <w:rsid w:val="003D2952"/>
    <w:rsid w:val="003F45C1"/>
    <w:rsid w:val="0041756E"/>
    <w:rsid w:val="00421949"/>
    <w:rsid w:val="00427AFE"/>
    <w:rsid w:val="004345D1"/>
    <w:rsid w:val="00435BEE"/>
    <w:rsid w:val="004449FA"/>
    <w:rsid w:val="00445B31"/>
    <w:rsid w:val="00457476"/>
    <w:rsid w:val="00466C89"/>
    <w:rsid w:val="004715C5"/>
    <w:rsid w:val="00491D5E"/>
    <w:rsid w:val="0049605A"/>
    <w:rsid w:val="004A4F41"/>
    <w:rsid w:val="004A5EB1"/>
    <w:rsid w:val="004B3C9C"/>
    <w:rsid w:val="004B535F"/>
    <w:rsid w:val="004E6F75"/>
    <w:rsid w:val="005218F2"/>
    <w:rsid w:val="005429AD"/>
    <w:rsid w:val="00576C73"/>
    <w:rsid w:val="005774F5"/>
    <w:rsid w:val="0058474F"/>
    <w:rsid w:val="005E7CB0"/>
    <w:rsid w:val="005F0223"/>
    <w:rsid w:val="00606CA4"/>
    <w:rsid w:val="00610EBB"/>
    <w:rsid w:val="006242BB"/>
    <w:rsid w:val="00626E26"/>
    <w:rsid w:val="00644704"/>
    <w:rsid w:val="00665924"/>
    <w:rsid w:val="00671490"/>
    <w:rsid w:val="00672FFC"/>
    <w:rsid w:val="00676DB4"/>
    <w:rsid w:val="00684758"/>
    <w:rsid w:val="00684EB4"/>
    <w:rsid w:val="006A7033"/>
    <w:rsid w:val="006B19BE"/>
    <w:rsid w:val="006C0B5D"/>
    <w:rsid w:val="007052EB"/>
    <w:rsid w:val="007067B8"/>
    <w:rsid w:val="00745E35"/>
    <w:rsid w:val="0074792A"/>
    <w:rsid w:val="0075324B"/>
    <w:rsid w:val="0076161B"/>
    <w:rsid w:val="007647E7"/>
    <w:rsid w:val="00767028"/>
    <w:rsid w:val="007843C2"/>
    <w:rsid w:val="007A2ED8"/>
    <w:rsid w:val="007B722F"/>
    <w:rsid w:val="007C1B48"/>
    <w:rsid w:val="007D03CA"/>
    <w:rsid w:val="007F5E2E"/>
    <w:rsid w:val="008017DF"/>
    <w:rsid w:val="00866BB4"/>
    <w:rsid w:val="00877F8E"/>
    <w:rsid w:val="00881E2C"/>
    <w:rsid w:val="00893C20"/>
    <w:rsid w:val="0089486D"/>
    <w:rsid w:val="008978E0"/>
    <w:rsid w:val="008C70C4"/>
    <w:rsid w:val="008D3568"/>
    <w:rsid w:val="008D52E3"/>
    <w:rsid w:val="008D7064"/>
    <w:rsid w:val="008E0ED9"/>
    <w:rsid w:val="008E1380"/>
    <w:rsid w:val="008F2BEA"/>
    <w:rsid w:val="00927208"/>
    <w:rsid w:val="00932BF2"/>
    <w:rsid w:val="00944AF8"/>
    <w:rsid w:val="00951E90"/>
    <w:rsid w:val="009564CF"/>
    <w:rsid w:val="00957E3E"/>
    <w:rsid w:val="00957F25"/>
    <w:rsid w:val="00971B25"/>
    <w:rsid w:val="0097262B"/>
    <w:rsid w:val="00981F50"/>
    <w:rsid w:val="009A27B9"/>
    <w:rsid w:val="009A3AEE"/>
    <w:rsid w:val="009A5ABB"/>
    <w:rsid w:val="009A7313"/>
    <w:rsid w:val="009B1589"/>
    <w:rsid w:val="009B2A1B"/>
    <w:rsid w:val="009E0444"/>
    <w:rsid w:val="009E39D3"/>
    <w:rsid w:val="009E5A34"/>
    <w:rsid w:val="00A0650B"/>
    <w:rsid w:val="00A171C4"/>
    <w:rsid w:val="00A2776A"/>
    <w:rsid w:val="00A31736"/>
    <w:rsid w:val="00A4270A"/>
    <w:rsid w:val="00A44459"/>
    <w:rsid w:val="00A47846"/>
    <w:rsid w:val="00A63BB3"/>
    <w:rsid w:val="00A74B2C"/>
    <w:rsid w:val="00A77B57"/>
    <w:rsid w:val="00A80D1F"/>
    <w:rsid w:val="00A85931"/>
    <w:rsid w:val="00A86675"/>
    <w:rsid w:val="00A8667A"/>
    <w:rsid w:val="00A91699"/>
    <w:rsid w:val="00A96668"/>
    <w:rsid w:val="00A96D5B"/>
    <w:rsid w:val="00AA4EF9"/>
    <w:rsid w:val="00AA781A"/>
    <w:rsid w:val="00AB4B00"/>
    <w:rsid w:val="00AC01B6"/>
    <w:rsid w:val="00AC2DB6"/>
    <w:rsid w:val="00AC50C1"/>
    <w:rsid w:val="00AD006F"/>
    <w:rsid w:val="00AD3682"/>
    <w:rsid w:val="00B028E1"/>
    <w:rsid w:val="00B10320"/>
    <w:rsid w:val="00B3167B"/>
    <w:rsid w:val="00B347C0"/>
    <w:rsid w:val="00B375D4"/>
    <w:rsid w:val="00B41D39"/>
    <w:rsid w:val="00B421BA"/>
    <w:rsid w:val="00B45814"/>
    <w:rsid w:val="00B5481E"/>
    <w:rsid w:val="00B63534"/>
    <w:rsid w:val="00B736AD"/>
    <w:rsid w:val="00B73853"/>
    <w:rsid w:val="00B81439"/>
    <w:rsid w:val="00B87FC4"/>
    <w:rsid w:val="00BA0400"/>
    <w:rsid w:val="00BA7C79"/>
    <w:rsid w:val="00BB7CC5"/>
    <w:rsid w:val="00BF31D9"/>
    <w:rsid w:val="00BF667D"/>
    <w:rsid w:val="00C16994"/>
    <w:rsid w:val="00C26DE8"/>
    <w:rsid w:val="00C31679"/>
    <w:rsid w:val="00C32560"/>
    <w:rsid w:val="00C43E1C"/>
    <w:rsid w:val="00C53079"/>
    <w:rsid w:val="00C5673D"/>
    <w:rsid w:val="00C604D2"/>
    <w:rsid w:val="00C760C9"/>
    <w:rsid w:val="00C87905"/>
    <w:rsid w:val="00C910F3"/>
    <w:rsid w:val="00CA1F5A"/>
    <w:rsid w:val="00CB0ECF"/>
    <w:rsid w:val="00CB1364"/>
    <w:rsid w:val="00CE2C16"/>
    <w:rsid w:val="00CE6AE8"/>
    <w:rsid w:val="00CF2ED4"/>
    <w:rsid w:val="00D06E31"/>
    <w:rsid w:val="00D12752"/>
    <w:rsid w:val="00D1400F"/>
    <w:rsid w:val="00D2729C"/>
    <w:rsid w:val="00D32D81"/>
    <w:rsid w:val="00D44B96"/>
    <w:rsid w:val="00D47BE4"/>
    <w:rsid w:val="00D54BC9"/>
    <w:rsid w:val="00D57C93"/>
    <w:rsid w:val="00D975F4"/>
    <w:rsid w:val="00DA47A5"/>
    <w:rsid w:val="00DB4F60"/>
    <w:rsid w:val="00DB54DC"/>
    <w:rsid w:val="00DC14C9"/>
    <w:rsid w:val="00DC50CE"/>
    <w:rsid w:val="00DC549A"/>
    <w:rsid w:val="00DE7828"/>
    <w:rsid w:val="00DF3A43"/>
    <w:rsid w:val="00E107C5"/>
    <w:rsid w:val="00E34146"/>
    <w:rsid w:val="00E4732F"/>
    <w:rsid w:val="00E5446F"/>
    <w:rsid w:val="00E67EB3"/>
    <w:rsid w:val="00E70D55"/>
    <w:rsid w:val="00E84ED4"/>
    <w:rsid w:val="00E9643C"/>
    <w:rsid w:val="00EB1563"/>
    <w:rsid w:val="00EB4468"/>
    <w:rsid w:val="00EB72A2"/>
    <w:rsid w:val="00ED713E"/>
    <w:rsid w:val="00EE1ACD"/>
    <w:rsid w:val="00EF4003"/>
    <w:rsid w:val="00F1597A"/>
    <w:rsid w:val="00F34199"/>
    <w:rsid w:val="00F3456B"/>
    <w:rsid w:val="00F35D49"/>
    <w:rsid w:val="00F375F4"/>
    <w:rsid w:val="00F557C0"/>
    <w:rsid w:val="00F56AAE"/>
    <w:rsid w:val="00F67C4F"/>
    <w:rsid w:val="00F813DB"/>
    <w:rsid w:val="00F81C98"/>
    <w:rsid w:val="00F9219E"/>
    <w:rsid w:val="00FA4E5D"/>
    <w:rsid w:val="00FB10ED"/>
    <w:rsid w:val="00FC6828"/>
    <w:rsid w:val="00FC6FB3"/>
    <w:rsid w:val="00FE6F39"/>
    <w:rsid w:val="00FF6BD3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844F93-3FA9-43BB-9460-280E001A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6BB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66BB4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ourier New" w:hAnsi="Courier New" w:cs="Courier New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AC2DB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866BB4"/>
    <w:rPr>
      <w:rFonts w:ascii="Courier New" w:hAnsi="Courier New" w:cs="Courier New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AC2DB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C2DB6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C2DB6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C2DB6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rsid w:val="00AC2DB6"/>
    <w:rPr>
      <w:b/>
      <w:bCs/>
    </w:rPr>
  </w:style>
  <w:style w:type="paragraph" w:styleId="a6">
    <w:name w:val="No Spacing"/>
    <w:uiPriority w:val="99"/>
    <w:qFormat/>
    <w:rsid w:val="00AC2DB6"/>
    <w:rPr>
      <w:rFonts w:cs="Calibri"/>
      <w:sz w:val="22"/>
      <w:szCs w:val="22"/>
      <w:lang w:val="uk-UA" w:eastAsia="en-US"/>
    </w:rPr>
  </w:style>
  <w:style w:type="paragraph" w:styleId="a7">
    <w:name w:val="List Paragraph"/>
    <w:basedOn w:val="a"/>
    <w:uiPriority w:val="99"/>
    <w:qFormat/>
    <w:rsid w:val="00AC2DB6"/>
    <w:pPr>
      <w:ind w:left="720"/>
    </w:pPr>
    <w:rPr>
      <w:lang w:val="uk-UA"/>
    </w:rPr>
  </w:style>
  <w:style w:type="paragraph" w:styleId="a8">
    <w:name w:val="caption"/>
    <w:basedOn w:val="a"/>
    <w:next w:val="a"/>
    <w:uiPriority w:val="99"/>
    <w:qFormat/>
    <w:rsid w:val="00866BB4"/>
    <w:pPr>
      <w:tabs>
        <w:tab w:val="left" w:pos="1215"/>
      </w:tabs>
      <w:jc w:val="center"/>
    </w:pPr>
    <w:rPr>
      <w:lang w:val="uk-UA"/>
    </w:rPr>
  </w:style>
  <w:style w:type="paragraph" w:styleId="a9">
    <w:name w:val="Body Text"/>
    <w:basedOn w:val="a"/>
    <w:link w:val="aa"/>
    <w:uiPriority w:val="99"/>
    <w:semiHidden/>
    <w:rsid w:val="00866BB4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rsid w:val="00866B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6BB4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1"/>
    <w:locked/>
    <w:rsid w:val="0075324B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24B"/>
    <w:pPr>
      <w:shd w:val="clear" w:color="auto" w:fill="FFFFFF"/>
      <w:spacing w:after="240" w:line="322" w:lineRule="exact"/>
      <w:ind w:hanging="360"/>
      <w:jc w:val="both"/>
    </w:pPr>
    <w:rPr>
      <w:rFonts w:eastAsia="Calibri"/>
      <w:spacing w:val="-10"/>
      <w:sz w:val="29"/>
      <w:szCs w:val="29"/>
    </w:rPr>
  </w:style>
  <w:style w:type="paragraph" w:customStyle="1" w:styleId="12">
    <w:name w:val="Абзац списка1"/>
    <w:basedOn w:val="a"/>
    <w:rsid w:val="007532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1E15C-C0FA-46AD-B88B-A42D66A1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7</Pages>
  <Words>11207</Words>
  <Characters>6388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51</cp:revision>
  <cp:lastPrinted>2019-04-12T13:40:00Z</cp:lastPrinted>
  <dcterms:created xsi:type="dcterms:W3CDTF">2019-02-06T12:19:00Z</dcterms:created>
  <dcterms:modified xsi:type="dcterms:W3CDTF">2019-06-25T13:01:00Z</dcterms:modified>
</cp:coreProperties>
</file>