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03" w:rsidRDefault="00B028E1" w:rsidP="003A0042">
      <w:pPr>
        <w:tabs>
          <w:tab w:val="left" w:pos="1215"/>
        </w:tabs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403860" cy="5524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03" w:rsidRPr="00A8115D" w:rsidRDefault="00EF4003" w:rsidP="003A004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115D">
        <w:rPr>
          <w:rFonts w:ascii="Times New Roman" w:hAnsi="Times New Roman" w:cs="Times New Roman"/>
          <w:sz w:val="24"/>
          <w:szCs w:val="24"/>
        </w:rPr>
        <w:t>УКРАЇНА</w:t>
      </w:r>
    </w:p>
    <w:p w:rsidR="00EF4003" w:rsidRPr="00A8115D" w:rsidRDefault="003A0042" w:rsidP="00B92157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0722D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F4003" w:rsidRPr="00A8115D">
        <w:rPr>
          <w:rFonts w:ascii="Times New Roman" w:hAnsi="Times New Roman" w:cs="Times New Roman"/>
          <w:bCs/>
          <w:sz w:val="24"/>
          <w:szCs w:val="24"/>
        </w:rPr>
        <w:t>ХМІЛЬНИЦЬКА МІСЬКА РАДА</w:t>
      </w:r>
      <w:r w:rsidR="00B63534" w:rsidRPr="00A8115D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EF4003" w:rsidRPr="00A8115D" w:rsidRDefault="00EF4003" w:rsidP="003A004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8115D">
        <w:rPr>
          <w:rFonts w:ascii="Times New Roman" w:hAnsi="Times New Roman" w:cs="Times New Roman"/>
          <w:sz w:val="24"/>
          <w:szCs w:val="24"/>
        </w:rPr>
        <w:t>Вінницької області</w:t>
      </w:r>
    </w:p>
    <w:p w:rsidR="00EF4003" w:rsidRPr="00A8115D" w:rsidRDefault="000722D7" w:rsidP="003A004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 </w:t>
      </w:r>
      <w:r w:rsidR="00EF4003" w:rsidRPr="00A8115D">
        <w:rPr>
          <w:rFonts w:ascii="Times New Roman" w:hAnsi="Times New Roman" w:cs="Times New Roman"/>
          <w:bCs/>
          <w:sz w:val="24"/>
          <w:szCs w:val="24"/>
        </w:rPr>
        <w:t>№</w:t>
      </w:r>
      <w:r w:rsidR="00B92157">
        <w:rPr>
          <w:rFonts w:ascii="Times New Roman" w:hAnsi="Times New Roman" w:cs="Times New Roman"/>
          <w:bCs/>
          <w:sz w:val="24"/>
          <w:szCs w:val="24"/>
        </w:rPr>
        <w:t>2197</w:t>
      </w:r>
    </w:p>
    <w:p w:rsidR="001C34F7" w:rsidRPr="00A8115D" w:rsidRDefault="001C34F7" w:rsidP="00B50057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F4003" w:rsidRPr="00A8115D" w:rsidRDefault="00EF4003" w:rsidP="00B50057">
      <w:pPr>
        <w:jc w:val="both"/>
        <w:rPr>
          <w:lang w:val="uk-UA"/>
        </w:rPr>
      </w:pPr>
      <w:r w:rsidRPr="003E77B6">
        <w:rPr>
          <w:lang w:val="uk-UA"/>
        </w:rPr>
        <w:t xml:space="preserve">від </w:t>
      </w:r>
      <w:r w:rsidR="00B92157">
        <w:rPr>
          <w:lang w:val="uk-UA"/>
        </w:rPr>
        <w:t xml:space="preserve">  10 вересня </w:t>
      </w:r>
      <w:r w:rsidRPr="00A8115D">
        <w:rPr>
          <w:lang w:val="uk-UA"/>
        </w:rPr>
        <w:t>201</w:t>
      </w:r>
      <w:r w:rsidR="00A77B57" w:rsidRPr="00A8115D">
        <w:rPr>
          <w:lang w:val="uk-UA"/>
        </w:rPr>
        <w:t>9</w:t>
      </w:r>
      <w:r w:rsidRPr="00A8115D">
        <w:rPr>
          <w:lang w:val="uk-UA"/>
        </w:rPr>
        <w:t xml:space="preserve"> року  </w:t>
      </w:r>
      <w:r w:rsidR="00387174" w:rsidRPr="00A8115D">
        <w:rPr>
          <w:lang w:val="uk-UA"/>
        </w:rPr>
        <w:t xml:space="preserve"> </w:t>
      </w:r>
      <w:r w:rsidRPr="00A8115D">
        <w:rPr>
          <w:lang w:val="uk-UA"/>
        </w:rPr>
        <w:t xml:space="preserve">  </w:t>
      </w:r>
      <w:r w:rsidR="00F81C98" w:rsidRPr="00A8115D">
        <w:rPr>
          <w:lang w:val="uk-UA"/>
        </w:rPr>
        <w:t xml:space="preserve">        </w:t>
      </w:r>
      <w:r w:rsidR="00D32D81" w:rsidRPr="00A8115D">
        <w:rPr>
          <w:lang w:val="uk-UA"/>
        </w:rPr>
        <w:t xml:space="preserve">                     </w:t>
      </w:r>
      <w:r w:rsidR="00B92157">
        <w:rPr>
          <w:lang w:val="uk-UA"/>
        </w:rPr>
        <w:t xml:space="preserve">          </w:t>
      </w:r>
      <w:r w:rsidR="00A77B57" w:rsidRPr="00A8115D">
        <w:rPr>
          <w:lang w:val="uk-UA"/>
        </w:rPr>
        <w:t xml:space="preserve"> </w:t>
      </w:r>
      <w:r w:rsidR="00387174" w:rsidRPr="00A8115D">
        <w:rPr>
          <w:lang w:val="uk-UA"/>
        </w:rPr>
        <w:t xml:space="preserve">   </w:t>
      </w:r>
      <w:r w:rsidR="008C5086">
        <w:rPr>
          <w:lang w:val="uk-UA"/>
        </w:rPr>
        <w:t xml:space="preserve">                     </w:t>
      </w:r>
      <w:r w:rsidR="007F7A12">
        <w:rPr>
          <w:lang w:val="uk-UA"/>
        </w:rPr>
        <w:t xml:space="preserve">   </w:t>
      </w:r>
      <w:r w:rsidR="00B92157">
        <w:rPr>
          <w:lang w:val="uk-UA"/>
        </w:rPr>
        <w:t>64</w:t>
      </w:r>
      <w:r w:rsidRPr="00A8115D">
        <w:rPr>
          <w:lang w:val="uk-UA"/>
        </w:rPr>
        <w:t xml:space="preserve"> сесія міської ради</w:t>
      </w:r>
    </w:p>
    <w:p w:rsidR="00EF4003" w:rsidRPr="00A8115D" w:rsidRDefault="00EF4003" w:rsidP="003A0042">
      <w:pPr>
        <w:tabs>
          <w:tab w:val="left" w:pos="6600"/>
        </w:tabs>
        <w:jc w:val="right"/>
        <w:rPr>
          <w:lang w:val="uk-UA"/>
        </w:rPr>
      </w:pPr>
      <w:r w:rsidRPr="00A8115D">
        <w:rPr>
          <w:lang w:val="uk-UA"/>
        </w:rPr>
        <w:t>7  скликання</w:t>
      </w:r>
    </w:p>
    <w:p w:rsidR="00F81C98" w:rsidRPr="00236E33" w:rsidRDefault="00EF4003" w:rsidP="00B50057">
      <w:pPr>
        <w:tabs>
          <w:tab w:val="left" w:pos="900"/>
        </w:tabs>
        <w:jc w:val="both"/>
        <w:rPr>
          <w:bCs/>
          <w:lang w:val="uk-UA"/>
        </w:rPr>
      </w:pPr>
      <w:r w:rsidRPr="00236E33">
        <w:rPr>
          <w:bCs/>
          <w:lang w:val="uk-UA"/>
        </w:rPr>
        <w:t xml:space="preserve">Про </w:t>
      </w:r>
      <w:r w:rsidR="00F81C98" w:rsidRPr="00236E33">
        <w:rPr>
          <w:bCs/>
          <w:lang w:val="uk-UA"/>
        </w:rPr>
        <w:t xml:space="preserve">затвердження </w:t>
      </w:r>
      <w:r w:rsidR="00A47846" w:rsidRPr="00236E33">
        <w:rPr>
          <w:bCs/>
          <w:lang w:val="uk-UA"/>
        </w:rPr>
        <w:t>Статуту</w:t>
      </w:r>
    </w:p>
    <w:p w:rsidR="00EF4003" w:rsidRPr="00236E33" w:rsidRDefault="00387174" w:rsidP="00B50057">
      <w:pPr>
        <w:tabs>
          <w:tab w:val="left" w:pos="900"/>
          <w:tab w:val="center" w:pos="4677"/>
        </w:tabs>
        <w:jc w:val="both"/>
        <w:rPr>
          <w:bCs/>
          <w:lang w:val="uk-UA"/>
        </w:rPr>
      </w:pPr>
      <w:r w:rsidRPr="00236E33">
        <w:rPr>
          <w:bCs/>
          <w:lang w:val="uk-UA"/>
        </w:rPr>
        <w:t>комунального</w:t>
      </w:r>
      <w:r w:rsidR="00F81C98" w:rsidRPr="00236E33">
        <w:rPr>
          <w:bCs/>
          <w:lang w:val="uk-UA"/>
        </w:rPr>
        <w:t xml:space="preserve"> підприємства</w:t>
      </w:r>
      <w:r w:rsidR="00E1675F" w:rsidRPr="00236E33">
        <w:rPr>
          <w:bCs/>
          <w:lang w:val="uk-UA"/>
        </w:rPr>
        <w:t xml:space="preserve"> «</w:t>
      </w:r>
      <w:proofErr w:type="spellStart"/>
      <w:r w:rsidR="00E1675F" w:rsidRPr="00236E33">
        <w:rPr>
          <w:bCs/>
          <w:lang w:val="uk-UA"/>
        </w:rPr>
        <w:t>Хмільникводоканал</w:t>
      </w:r>
      <w:proofErr w:type="spellEnd"/>
      <w:r w:rsidR="00E1675F" w:rsidRPr="00236E33">
        <w:rPr>
          <w:bCs/>
          <w:lang w:val="uk-UA"/>
        </w:rPr>
        <w:t>»</w:t>
      </w:r>
    </w:p>
    <w:p w:rsidR="00EF4003" w:rsidRPr="00A8115D" w:rsidRDefault="00E1675F" w:rsidP="00B50057">
      <w:pPr>
        <w:tabs>
          <w:tab w:val="left" w:pos="900"/>
        </w:tabs>
        <w:jc w:val="both"/>
        <w:rPr>
          <w:b/>
          <w:bCs/>
          <w:lang w:val="uk-UA"/>
        </w:rPr>
      </w:pPr>
      <w:r w:rsidRPr="00236E33">
        <w:rPr>
          <w:bCs/>
          <w:lang w:val="uk-UA"/>
        </w:rPr>
        <w:t>Хмільницької міської ради</w:t>
      </w:r>
      <w:r w:rsidR="001C1B88" w:rsidRPr="00236E33">
        <w:rPr>
          <w:bCs/>
          <w:lang w:val="uk-UA"/>
        </w:rPr>
        <w:t xml:space="preserve"> </w:t>
      </w:r>
      <w:r w:rsidR="00A47846" w:rsidRPr="00236E33">
        <w:rPr>
          <w:bCs/>
          <w:lang w:val="uk-UA"/>
        </w:rPr>
        <w:t>в новій редакції</w:t>
      </w:r>
    </w:p>
    <w:p w:rsidR="00EF4003" w:rsidRPr="00A8115D" w:rsidRDefault="00EF4003" w:rsidP="00B50057">
      <w:pPr>
        <w:tabs>
          <w:tab w:val="left" w:pos="900"/>
        </w:tabs>
        <w:jc w:val="both"/>
        <w:rPr>
          <w:b/>
          <w:bCs/>
          <w:lang w:val="uk-UA"/>
        </w:rPr>
      </w:pPr>
    </w:p>
    <w:p w:rsidR="00EF4003" w:rsidRPr="00E4356F" w:rsidRDefault="00D32D81" w:rsidP="007F7A12">
      <w:pPr>
        <w:ind w:firstLine="567"/>
        <w:jc w:val="both"/>
        <w:rPr>
          <w:lang w:val="uk-UA"/>
        </w:rPr>
      </w:pPr>
      <w:r w:rsidRPr="00E4356F">
        <w:rPr>
          <w:lang w:val="uk-UA"/>
        </w:rPr>
        <w:t>Враховуючи рішення 55 сесії Хмільницької міської ради 7 скликання від 20.11.2018 р</w:t>
      </w:r>
      <w:r w:rsidR="00F81C98" w:rsidRPr="00E4356F">
        <w:rPr>
          <w:lang w:val="uk-UA"/>
        </w:rPr>
        <w:t>оку</w:t>
      </w:r>
      <w:r w:rsidRPr="00E4356F">
        <w:rPr>
          <w:lang w:val="uk-UA"/>
        </w:rPr>
        <w:t xml:space="preserve"> №1789  «Про добровільне приєднання </w:t>
      </w:r>
      <w:proofErr w:type="spellStart"/>
      <w:r w:rsidRPr="00E4356F">
        <w:rPr>
          <w:lang w:val="uk-UA"/>
        </w:rPr>
        <w:t>Соколівської</w:t>
      </w:r>
      <w:proofErr w:type="spellEnd"/>
      <w:r w:rsidRPr="00E4356F">
        <w:rPr>
          <w:lang w:val="uk-UA"/>
        </w:rPr>
        <w:t xml:space="preserve"> сільської територіальної громади Хмільницького району Вінницької області до територіальної  громади міста обласного значення Хмільник Вінницької області»</w:t>
      </w:r>
      <w:r w:rsidR="00F81C98" w:rsidRPr="00E4356F">
        <w:rPr>
          <w:lang w:val="uk-UA"/>
        </w:rPr>
        <w:t>,</w:t>
      </w:r>
      <w:r w:rsidRPr="00E4356F">
        <w:rPr>
          <w:lang w:val="uk-UA"/>
        </w:rPr>
        <w:t xml:space="preserve"> </w:t>
      </w:r>
      <w:r w:rsidR="00F81C98" w:rsidRPr="00E4356F">
        <w:rPr>
          <w:lang w:val="uk-UA"/>
        </w:rPr>
        <w:t xml:space="preserve">рішення 55 сесії Хмільницької міської ради 7 скликання від 20.11.2018 року </w:t>
      </w:r>
      <w:r w:rsidRPr="00E4356F">
        <w:rPr>
          <w:lang w:val="uk-UA"/>
        </w:rPr>
        <w:t>№1792 «</w:t>
      </w:r>
      <w:r w:rsidRPr="00E4356F">
        <w:rPr>
          <w:rFonts w:eastAsia="Calibri"/>
          <w:lang w:val="uk-UA"/>
        </w:rPr>
        <w:t xml:space="preserve">Про утворення  </w:t>
      </w:r>
      <w:proofErr w:type="spellStart"/>
      <w:r w:rsidRPr="00E4356F">
        <w:rPr>
          <w:lang w:val="uk-UA"/>
        </w:rPr>
        <w:t>Соколівського</w:t>
      </w:r>
      <w:proofErr w:type="spellEnd"/>
      <w:r w:rsidRPr="00E4356F">
        <w:rPr>
          <w:rFonts w:eastAsia="Calibri"/>
          <w:lang w:val="uk-UA"/>
        </w:rPr>
        <w:t xml:space="preserve"> </w:t>
      </w:r>
      <w:proofErr w:type="spellStart"/>
      <w:r w:rsidRPr="00E4356F">
        <w:rPr>
          <w:rFonts w:eastAsia="Calibri"/>
          <w:lang w:val="uk-UA"/>
        </w:rPr>
        <w:t>старостинського</w:t>
      </w:r>
      <w:proofErr w:type="spellEnd"/>
      <w:r w:rsidRPr="00E4356F">
        <w:rPr>
          <w:rFonts w:eastAsia="Calibri"/>
          <w:lang w:val="uk-UA"/>
        </w:rPr>
        <w:t xml:space="preserve"> округу</w:t>
      </w:r>
      <w:r w:rsidRPr="00E4356F">
        <w:rPr>
          <w:lang w:val="uk-UA"/>
        </w:rPr>
        <w:t>»</w:t>
      </w:r>
      <w:r w:rsidR="0035798A" w:rsidRPr="00E4356F">
        <w:rPr>
          <w:lang w:val="uk-UA"/>
        </w:rPr>
        <w:t xml:space="preserve">, </w:t>
      </w:r>
      <w:r w:rsidR="003B789D">
        <w:rPr>
          <w:lang w:val="uk-UA"/>
        </w:rPr>
        <w:t xml:space="preserve">лист управління </w:t>
      </w:r>
      <w:proofErr w:type="spellStart"/>
      <w:r w:rsidR="003B789D">
        <w:rPr>
          <w:lang w:val="uk-UA"/>
        </w:rPr>
        <w:t>житлово</w:t>
      </w:r>
      <w:proofErr w:type="spellEnd"/>
      <w:r w:rsidR="003B789D">
        <w:rPr>
          <w:lang w:val="uk-UA"/>
        </w:rPr>
        <w:t xml:space="preserve"> - комунального господарства та комунальної власності Хмільницької міської ради № 01-12/125 від 24.04.2019 року та </w:t>
      </w:r>
      <w:r w:rsidR="003B789D" w:rsidRPr="002F16AD">
        <w:rPr>
          <w:lang w:val="uk-UA"/>
        </w:rPr>
        <w:t>лист юридичного відділу Хмільницької міської ради</w:t>
      </w:r>
      <w:r w:rsidR="003B789D" w:rsidRPr="00E4356F">
        <w:rPr>
          <w:lang w:val="uk-UA"/>
        </w:rPr>
        <w:t xml:space="preserve"> від 26.0</w:t>
      </w:r>
      <w:r w:rsidR="003B789D">
        <w:rPr>
          <w:lang w:val="uk-UA"/>
        </w:rPr>
        <w:t xml:space="preserve">4.2019 р. щодо заміни у Статуті </w:t>
      </w:r>
      <w:r w:rsidR="003B789D" w:rsidRPr="00E4356F">
        <w:rPr>
          <w:lang w:val="uk-UA"/>
        </w:rPr>
        <w:t>КП «Хмільницька ЖЕК» слів «статутний фонд» на «статутний капітал»</w:t>
      </w:r>
      <w:r w:rsidR="0035798A" w:rsidRPr="00E4356F">
        <w:rPr>
          <w:lang w:val="uk-UA"/>
        </w:rPr>
        <w:t>, відповідно до Закону України «Про внесення змін до деяких законодавчих актів Укр</w:t>
      </w:r>
      <w:r w:rsidR="00880085" w:rsidRPr="00E4356F">
        <w:rPr>
          <w:lang w:val="uk-UA"/>
        </w:rPr>
        <w:t xml:space="preserve">аїни щодо статутного капіталу», </w:t>
      </w:r>
      <w:r w:rsidR="00EF4003" w:rsidRPr="00E4356F">
        <w:rPr>
          <w:lang w:val="uk-UA"/>
        </w:rPr>
        <w:t>керуючись ст.</w:t>
      </w:r>
      <w:r w:rsidR="0035798A" w:rsidRPr="00E4356F">
        <w:rPr>
          <w:lang w:val="uk-UA"/>
        </w:rPr>
        <w:t xml:space="preserve"> </w:t>
      </w:r>
      <w:r w:rsidR="00F81C98" w:rsidRPr="00E4356F">
        <w:rPr>
          <w:lang w:val="uk-UA"/>
        </w:rPr>
        <w:t>ст.</w:t>
      </w:r>
      <w:r w:rsidR="00EF4003" w:rsidRPr="00E4356F">
        <w:rPr>
          <w:lang w:val="uk-UA"/>
        </w:rPr>
        <w:t xml:space="preserve"> 26</w:t>
      </w:r>
      <w:r w:rsidR="00427AFE" w:rsidRPr="00E4356F">
        <w:rPr>
          <w:lang w:val="uk-UA"/>
        </w:rPr>
        <w:t xml:space="preserve">, </w:t>
      </w:r>
      <w:r w:rsidR="00EF4003" w:rsidRPr="00E4356F">
        <w:rPr>
          <w:lang w:val="uk-UA"/>
        </w:rPr>
        <w:t>59 Закону України «Про місц</w:t>
      </w:r>
      <w:r w:rsidR="00AF1674">
        <w:rPr>
          <w:lang w:val="uk-UA"/>
        </w:rPr>
        <w:t xml:space="preserve">еве самоврядування в Україні», </w:t>
      </w:r>
      <w:r w:rsidR="00B73853" w:rsidRPr="00E4356F">
        <w:rPr>
          <w:lang w:val="uk-UA"/>
        </w:rPr>
        <w:t xml:space="preserve">Хмільницька </w:t>
      </w:r>
      <w:r w:rsidR="00EF4003" w:rsidRPr="00E4356F">
        <w:rPr>
          <w:lang w:val="uk-UA"/>
        </w:rPr>
        <w:t>міська рада</w:t>
      </w:r>
    </w:p>
    <w:p w:rsidR="00A8115D" w:rsidRPr="00A8115D" w:rsidRDefault="00A8115D" w:rsidP="00B50057">
      <w:pPr>
        <w:jc w:val="both"/>
        <w:rPr>
          <w:lang w:val="uk-UA"/>
        </w:rPr>
      </w:pPr>
    </w:p>
    <w:p w:rsidR="00EF4003" w:rsidRDefault="00EF4003" w:rsidP="003A0042">
      <w:pPr>
        <w:tabs>
          <w:tab w:val="left" w:pos="3120"/>
        </w:tabs>
        <w:jc w:val="center"/>
        <w:rPr>
          <w:b/>
          <w:bCs/>
          <w:lang w:val="uk-UA"/>
        </w:rPr>
      </w:pPr>
      <w:r w:rsidRPr="00A8115D">
        <w:rPr>
          <w:b/>
          <w:bCs/>
          <w:lang w:val="uk-UA"/>
        </w:rPr>
        <w:t>В И Р І Ш И ЛА :</w:t>
      </w:r>
    </w:p>
    <w:p w:rsidR="00A8115D" w:rsidRPr="00A8115D" w:rsidRDefault="00A8115D" w:rsidP="00B50057">
      <w:pPr>
        <w:tabs>
          <w:tab w:val="left" w:pos="3120"/>
        </w:tabs>
        <w:jc w:val="both"/>
        <w:rPr>
          <w:b/>
          <w:bCs/>
          <w:lang w:val="uk-UA"/>
        </w:rPr>
      </w:pPr>
    </w:p>
    <w:p w:rsidR="00951E90" w:rsidRDefault="00F81C98" w:rsidP="00B50057">
      <w:pPr>
        <w:tabs>
          <w:tab w:val="left" w:pos="900"/>
        </w:tabs>
        <w:ind w:firstLine="567"/>
        <w:jc w:val="both"/>
        <w:rPr>
          <w:lang w:val="uk-UA"/>
        </w:rPr>
      </w:pPr>
      <w:r w:rsidRPr="00A8115D">
        <w:rPr>
          <w:lang w:val="uk-UA"/>
        </w:rPr>
        <w:t>1</w:t>
      </w:r>
      <w:r w:rsidR="00A47846" w:rsidRPr="00A8115D">
        <w:rPr>
          <w:lang w:val="uk-UA"/>
        </w:rPr>
        <w:t>.</w:t>
      </w:r>
      <w:r w:rsidR="00A47846" w:rsidRPr="00A8115D">
        <w:rPr>
          <w:lang w:val="uk-UA"/>
        </w:rPr>
        <w:tab/>
      </w:r>
      <w:r w:rsidRPr="00A8115D">
        <w:rPr>
          <w:lang w:val="uk-UA"/>
        </w:rPr>
        <w:t xml:space="preserve">Затвердити </w:t>
      </w:r>
      <w:r w:rsidR="00D975F4" w:rsidRPr="00A8115D">
        <w:rPr>
          <w:lang w:val="uk-UA"/>
        </w:rPr>
        <w:t xml:space="preserve">Статут </w:t>
      </w:r>
      <w:r w:rsidR="0041756E" w:rsidRPr="00A8115D">
        <w:rPr>
          <w:lang w:val="uk-UA"/>
        </w:rPr>
        <w:t>комунал</w:t>
      </w:r>
      <w:r w:rsidR="00E1675F">
        <w:rPr>
          <w:lang w:val="uk-UA"/>
        </w:rPr>
        <w:t>ьного підприємства «</w:t>
      </w:r>
      <w:proofErr w:type="spellStart"/>
      <w:r w:rsidR="00E1675F">
        <w:rPr>
          <w:lang w:val="uk-UA"/>
        </w:rPr>
        <w:t>Хмільникводоканал</w:t>
      </w:r>
      <w:proofErr w:type="spellEnd"/>
      <w:r w:rsidR="00D975F4" w:rsidRPr="00A8115D">
        <w:rPr>
          <w:lang w:val="uk-UA"/>
        </w:rPr>
        <w:t>»</w:t>
      </w:r>
      <w:r w:rsidR="00AF1674">
        <w:rPr>
          <w:lang w:val="uk-UA"/>
        </w:rPr>
        <w:t xml:space="preserve"> Хмільницької міської ради</w:t>
      </w:r>
      <w:r w:rsidR="00D975F4" w:rsidRPr="00A8115D">
        <w:rPr>
          <w:lang w:val="uk-UA"/>
        </w:rPr>
        <w:t xml:space="preserve"> </w:t>
      </w:r>
      <w:r w:rsidR="00A47846" w:rsidRPr="00A8115D">
        <w:rPr>
          <w:lang w:val="uk-UA"/>
        </w:rPr>
        <w:t xml:space="preserve">в новій редакції </w:t>
      </w:r>
      <w:r w:rsidR="0041756E" w:rsidRPr="00A8115D">
        <w:rPr>
          <w:lang w:val="uk-UA"/>
        </w:rPr>
        <w:t>згідно з додатком</w:t>
      </w:r>
      <w:r w:rsidR="00D975F4" w:rsidRPr="00A8115D">
        <w:rPr>
          <w:lang w:val="uk-UA"/>
        </w:rPr>
        <w:t>.</w:t>
      </w:r>
    </w:p>
    <w:p w:rsidR="00D32D81" w:rsidRPr="00A8115D" w:rsidRDefault="00F81C98" w:rsidP="000E7E95">
      <w:pPr>
        <w:tabs>
          <w:tab w:val="left" w:pos="900"/>
        </w:tabs>
        <w:ind w:firstLine="567"/>
        <w:jc w:val="both"/>
        <w:rPr>
          <w:lang w:val="uk-UA"/>
        </w:rPr>
      </w:pPr>
      <w:r w:rsidRPr="00A8115D">
        <w:rPr>
          <w:lang w:val="uk-UA"/>
        </w:rPr>
        <w:t>2</w:t>
      </w:r>
      <w:r w:rsidR="00EF4003" w:rsidRPr="00A8115D">
        <w:rPr>
          <w:lang w:val="uk-UA"/>
        </w:rPr>
        <w:t xml:space="preserve">. </w:t>
      </w:r>
      <w:r w:rsidR="00A47846" w:rsidRPr="00A8115D">
        <w:rPr>
          <w:lang w:val="uk-UA"/>
        </w:rPr>
        <w:tab/>
      </w:r>
      <w:r w:rsidR="00E1675F">
        <w:rPr>
          <w:lang w:val="uk-UA"/>
        </w:rPr>
        <w:t>Директору</w:t>
      </w:r>
      <w:r w:rsidR="00EF4003" w:rsidRPr="00A8115D">
        <w:rPr>
          <w:lang w:val="uk-UA"/>
        </w:rPr>
        <w:t xml:space="preserve"> КП «</w:t>
      </w:r>
      <w:proofErr w:type="spellStart"/>
      <w:r w:rsidR="00E1675F">
        <w:rPr>
          <w:lang w:val="uk-UA"/>
        </w:rPr>
        <w:t>Хмільникводоканал</w:t>
      </w:r>
      <w:proofErr w:type="spellEnd"/>
      <w:r w:rsidR="00B736AD" w:rsidRPr="00A8115D">
        <w:rPr>
          <w:lang w:val="uk-UA"/>
        </w:rPr>
        <w:t>»</w:t>
      </w:r>
      <w:r w:rsidR="00AF1674" w:rsidRPr="00AF1674">
        <w:rPr>
          <w:lang w:val="uk-UA"/>
        </w:rPr>
        <w:t xml:space="preserve"> </w:t>
      </w:r>
      <w:r w:rsidR="00AF1674">
        <w:rPr>
          <w:lang w:val="uk-UA"/>
        </w:rPr>
        <w:t>Хмільницької міської ради</w:t>
      </w:r>
      <w:r w:rsidR="00B736AD" w:rsidRPr="00A8115D">
        <w:rPr>
          <w:lang w:val="uk-UA"/>
        </w:rPr>
        <w:t xml:space="preserve"> </w:t>
      </w:r>
      <w:r w:rsidR="00E1675F">
        <w:rPr>
          <w:lang w:val="uk-UA"/>
        </w:rPr>
        <w:t>Бойку</w:t>
      </w:r>
      <w:r w:rsidR="00EF4003" w:rsidRPr="00A8115D">
        <w:rPr>
          <w:lang w:val="uk-UA"/>
        </w:rPr>
        <w:t xml:space="preserve"> </w:t>
      </w:r>
      <w:r w:rsidR="00E1675F">
        <w:rPr>
          <w:lang w:val="uk-UA"/>
        </w:rPr>
        <w:t>С</w:t>
      </w:r>
      <w:r w:rsidR="00B736AD" w:rsidRPr="00A8115D">
        <w:rPr>
          <w:lang w:val="uk-UA"/>
        </w:rPr>
        <w:t>.</w:t>
      </w:r>
      <w:r w:rsidR="00E1675F">
        <w:rPr>
          <w:lang w:val="uk-UA"/>
        </w:rPr>
        <w:t>П</w:t>
      </w:r>
      <w:r w:rsidR="00EF4003" w:rsidRPr="00A8115D">
        <w:rPr>
          <w:lang w:val="uk-UA"/>
        </w:rPr>
        <w:t xml:space="preserve">. </w:t>
      </w:r>
      <w:r w:rsidR="00F67C4F" w:rsidRPr="00A8115D">
        <w:rPr>
          <w:lang w:val="uk-UA"/>
        </w:rPr>
        <w:t xml:space="preserve">вжити заходи щодо </w:t>
      </w:r>
      <w:r w:rsidR="00EF4003" w:rsidRPr="00A8115D">
        <w:rPr>
          <w:lang w:val="uk-UA"/>
        </w:rPr>
        <w:t>державн</w:t>
      </w:r>
      <w:r w:rsidR="00F67C4F" w:rsidRPr="00A8115D">
        <w:rPr>
          <w:lang w:val="uk-UA"/>
        </w:rPr>
        <w:t>ої</w:t>
      </w:r>
      <w:r w:rsidR="00EF4003" w:rsidRPr="00A8115D">
        <w:rPr>
          <w:lang w:val="uk-UA"/>
        </w:rPr>
        <w:t xml:space="preserve"> реєстрації Статуту</w:t>
      </w:r>
      <w:r w:rsidR="00A47846" w:rsidRPr="00A8115D">
        <w:rPr>
          <w:lang w:val="uk-UA"/>
        </w:rPr>
        <w:t xml:space="preserve"> КП «</w:t>
      </w:r>
      <w:proofErr w:type="spellStart"/>
      <w:r w:rsidR="00E1675F">
        <w:rPr>
          <w:lang w:val="uk-UA"/>
        </w:rPr>
        <w:t>Хмільникводоканал</w:t>
      </w:r>
      <w:proofErr w:type="spellEnd"/>
      <w:r w:rsidR="00A47846" w:rsidRPr="00A8115D">
        <w:rPr>
          <w:lang w:val="uk-UA"/>
        </w:rPr>
        <w:t>»</w:t>
      </w:r>
      <w:r w:rsidR="00AF1674" w:rsidRPr="00AF1674">
        <w:rPr>
          <w:lang w:val="uk-UA"/>
        </w:rPr>
        <w:t xml:space="preserve"> </w:t>
      </w:r>
      <w:r w:rsidR="00AF1674">
        <w:rPr>
          <w:lang w:val="uk-UA"/>
        </w:rPr>
        <w:t>Хмільницької міської ради</w:t>
      </w:r>
      <w:r w:rsidR="00EF4003" w:rsidRPr="00A8115D">
        <w:rPr>
          <w:lang w:val="uk-UA"/>
        </w:rPr>
        <w:t xml:space="preserve"> в новій редакції відповідно до вимог чинного законодавства</w:t>
      </w:r>
      <w:r w:rsidR="00313FA7">
        <w:rPr>
          <w:lang w:val="uk-UA"/>
        </w:rPr>
        <w:t xml:space="preserve"> України.</w:t>
      </w:r>
    </w:p>
    <w:p w:rsidR="00387174" w:rsidRPr="00B566A9" w:rsidRDefault="00F81C98" w:rsidP="00B50057">
      <w:pPr>
        <w:tabs>
          <w:tab w:val="left" w:pos="900"/>
        </w:tabs>
        <w:ind w:firstLine="567"/>
        <w:jc w:val="both"/>
        <w:rPr>
          <w:lang w:val="uk-UA"/>
        </w:rPr>
      </w:pPr>
      <w:r w:rsidRPr="00B566A9">
        <w:rPr>
          <w:lang w:val="uk-UA"/>
        </w:rPr>
        <w:t>3</w:t>
      </w:r>
      <w:r w:rsidR="00A47846" w:rsidRPr="00B566A9">
        <w:rPr>
          <w:lang w:val="uk-UA"/>
        </w:rPr>
        <w:t>.</w:t>
      </w:r>
      <w:r w:rsidR="00A47846" w:rsidRPr="00B566A9">
        <w:rPr>
          <w:lang w:val="uk-UA"/>
        </w:rPr>
        <w:tab/>
        <w:t xml:space="preserve">Статут </w:t>
      </w:r>
      <w:r w:rsidR="0041756E" w:rsidRPr="00B566A9">
        <w:rPr>
          <w:lang w:val="uk-UA"/>
        </w:rPr>
        <w:t xml:space="preserve">комунального підприємства </w:t>
      </w:r>
      <w:r w:rsidR="00AF1674" w:rsidRPr="00B566A9">
        <w:rPr>
          <w:lang w:val="uk-UA"/>
        </w:rPr>
        <w:t>КП «</w:t>
      </w:r>
      <w:proofErr w:type="spellStart"/>
      <w:r w:rsidR="00AF1674" w:rsidRPr="00B566A9">
        <w:rPr>
          <w:lang w:val="uk-UA"/>
        </w:rPr>
        <w:t>Хмільникводоканал</w:t>
      </w:r>
      <w:proofErr w:type="spellEnd"/>
      <w:r w:rsidR="00AF1674" w:rsidRPr="00B566A9">
        <w:rPr>
          <w:lang w:val="uk-UA"/>
        </w:rPr>
        <w:t>» Хмільницької міської ради</w:t>
      </w:r>
      <w:r w:rsidR="0046648A" w:rsidRPr="00B566A9">
        <w:rPr>
          <w:lang w:val="uk-UA"/>
        </w:rPr>
        <w:t xml:space="preserve"> </w:t>
      </w:r>
      <w:r w:rsidR="0041756E" w:rsidRPr="00B566A9">
        <w:rPr>
          <w:lang w:val="uk-UA"/>
        </w:rPr>
        <w:t xml:space="preserve">/нова редакція/, затверджений рішенням </w:t>
      </w:r>
      <w:r w:rsidR="00AF1674" w:rsidRPr="00B566A9">
        <w:rPr>
          <w:lang w:val="uk-UA"/>
        </w:rPr>
        <w:t>40</w:t>
      </w:r>
      <w:r w:rsidR="0041756E" w:rsidRPr="00B566A9">
        <w:rPr>
          <w:lang w:val="uk-UA"/>
        </w:rPr>
        <w:t xml:space="preserve"> сесії міської ради 7 скликання від </w:t>
      </w:r>
      <w:r w:rsidR="00AF1674" w:rsidRPr="00B566A9">
        <w:rPr>
          <w:lang w:val="uk-UA"/>
        </w:rPr>
        <w:t>01</w:t>
      </w:r>
      <w:r w:rsidR="0041756E" w:rsidRPr="00B566A9">
        <w:rPr>
          <w:lang w:val="uk-UA"/>
        </w:rPr>
        <w:t>.0</w:t>
      </w:r>
      <w:r w:rsidR="00AF1674" w:rsidRPr="00B566A9">
        <w:rPr>
          <w:lang w:val="uk-UA"/>
        </w:rPr>
        <w:t>8</w:t>
      </w:r>
      <w:r w:rsidR="0041756E" w:rsidRPr="00B566A9">
        <w:rPr>
          <w:lang w:val="uk-UA"/>
        </w:rPr>
        <w:t>.2017 р</w:t>
      </w:r>
      <w:r w:rsidR="00387174" w:rsidRPr="00B566A9">
        <w:rPr>
          <w:lang w:val="uk-UA"/>
        </w:rPr>
        <w:t>оку</w:t>
      </w:r>
      <w:r w:rsidR="0041756E" w:rsidRPr="00B566A9">
        <w:rPr>
          <w:lang w:val="uk-UA"/>
        </w:rPr>
        <w:t xml:space="preserve"> №</w:t>
      </w:r>
      <w:r w:rsidR="00AF1674" w:rsidRPr="00B566A9">
        <w:rPr>
          <w:lang w:val="uk-UA"/>
        </w:rPr>
        <w:t>1027</w:t>
      </w:r>
      <w:r w:rsidR="0041756E" w:rsidRPr="00B566A9">
        <w:rPr>
          <w:lang w:val="uk-UA"/>
        </w:rPr>
        <w:t>, вважати таким, що втратив чинність.</w:t>
      </w:r>
    </w:p>
    <w:p w:rsidR="00387174" w:rsidRPr="00A8115D" w:rsidRDefault="0046648A" w:rsidP="00B50057">
      <w:pPr>
        <w:shd w:val="clear" w:color="auto" w:fill="FFFFFF"/>
        <w:ind w:firstLine="567"/>
        <w:jc w:val="both"/>
        <w:rPr>
          <w:color w:val="000000"/>
          <w:spacing w:val="3"/>
          <w:lang w:val="uk-UA"/>
        </w:rPr>
      </w:pPr>
      <w:r w:rsidRPr="00B566A9">
        <w:rPr>
          <w:lang w:val="uk-UA"/>
        </w:rPr>
        <w:t>4</w:t>
      </w:r>
      <w:r w:rsidR="00A47846" w:rsidRPr="00B566A9">
        <w:rPr>
          <w:lang w:val="uk-UA"/>
        </w:rPr>
        <w:t xml:space="preserve">. </w:t>
      </w:r>
      <w:r w:rsidR="00566674" w:rsidRPr="00B566A9">
        <w:rPr>
          <w:lang w:val="uk-UA"/>
        </w:rPr>
        <w:t>Архівному відділу</w:t>
      </w:r>
      <w:r w:rsidR="00387174" w:rsidRPr="00B566A9">
        <w:rPr>
          <w:lang w:val="uk-UA"/>
        </w:rPr>
        <w:t xml:space="preserve"> міської ради у документах постійного</w:t>
      </w:r>
      <w:r w:rsidR="00387174" w:rsidRPr="00A8115D">
        <w:rPr>
          <w:lang w:val="uk-UA"/>
        </w:rPr>
        <w:t xml:space="preserve"> зберігання  зазначити факт та підставу втрати чинності рішення, зазначеного в п</w:t>
      </w:r>
      <w:r w:rsidR="00F81C98" w:rsidRPr="00A8115D">
        <w:rPr>
          <w:lang w:val="uk-UA"/>
        </w:rPr>
        <w:t>.</w:t>
      </w:r>
      <w:r>
        <w:rPr>
          <w:lang w:val="uk-UA"/>
        </w:rPr>
        <w:t>3</w:t>
      </w:r>
      <w:r w:rsidR="00387174" w:rsidRPr="00A8115D">
        <w:rPr>
          <w:lang w:val="uk-UA"/>
        </w:rPr>
        <w:t xml:space="preserve"> цього рішення.</w:t>
      </w:r>
    </w:p>
    <w:p w:rsidR="00EF4003" w:rsidRPr="00A8115D" w:rsidRDefault="0046648A" w:rsidP="00B50057">
      <w:pPr>
        <w:tabs>
          <w:tab w:val="left" w:pos="900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A47846" w:rsidRPr="00A8115D">
        <w:rPr>
          <w:lang w:val="uk-UA"/>
        </w:rPr>
        <w:t>.</w:t>
      </w:r>
      <w:r w:rsidR="00A47846" w:rsidRPr="00A8115D">
        <w:rPr>
          <w:lang w:val="uk-UA"/>
        </w:rPr>
        <w:tab/>
      </w:r>
      <w:r w:rsidR="00AC50C1" w:rsidRPr="00A8115D">
        <w:rPr>
          <w:bCs/>
          <w:lang w:val="uk-UA"/>
        </w:rPr>
        <w:t xml:space="preserve">Контроль за виконанням цього рішення покласти </w:t>
      </w:r>
      <w:r w:rsidR="00AC50C1" w:rsidRPr="00A8115D">
        <w:rPr>
          <w:lang w:val="uk-UA"/>
        </w:rPr>
        <w:t>на постійну комісію міської ради з питань планування, бюджету, економічного розвитку та підприємництва (</w:t>
      </w:r>
      <w:proofErr w:type="spellStart"/>
      <w:r w:rsidR="00AC50C1" w:rsidRPr="00A8115D">
        <w:rPr>
          <w:lang w:val="uk-UA"/>
        </w:rPr>
        <w:t>Кондратовець</w:t>
      </w:r>
      <w:proofErr w:type="spellEnd"/>
      <w:r w:rsidR="00AC50C1" w:rsidRPr="00A8115D">
        <w:rPr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EF4003" w:rsidRPr="00A8115D" w:rsidRDefault="00EF4003" w:rsidP="00B50057">
      <w:pPr>
        <w:tabs>
          <w:tab w:val="left" w:pos="900"/>
        </w:tabs>
        <w:jc w:val="both"/>
        <w:rPr>
          <w:lang w:val="uk-UA"/>
        </w:rPr>
      </w:pPr>
    </w:p>
    <w:p w:rsidR="001C34F7" w:rsidRPr="00A8115D" w:rsidRDefault="001C34F7" w:rsidP="00B50057">
      <w:pPr>
        <w:tabs>
          <w:tab w:val="left" w:pos="900"/>
        </w:tabs>
        <w:jc w:val="both"/>
        <w:rPr>
          <w:b/>
          <w:bCs/>
          <w:lang w:val="uk-UA"/>
        </w:rPr>
      </w:pPr>
    </w:p>
    <w:p w:rsidR="001C34F7" w:rsidRPr="00A8115D" w:rsidRDefault="001C34F7" w:rsidP="00B50057">
      <w:pPr>
        <w:tabs>
          <w:tab w:val="left" w:pos="900"/>
        </w:tabs>
        <w:jc w:val="both"/>
        <w:rPr>
          <w:b/>
          <w:bCs/>
          <w:lang w:val="uk-UA"/>
        </w:rPr>
      </w:pPr>
    </w:p>
    <w:p w:rsidR="00A8115D" w:rsidRDefault="00A8115D" w:rsidP="00B50057">
      <w:pPr>
        <w:tabs>
          <w:tab w:val="left" w:pos="900"/>
        </w:tabs>
        <w:jc w:val="both"/>
        <w:rPr>
          <w:b/>
          <w:bCs/>
          <w:lang w:val="uk-UA"/>
        </w:rPr>
      </w:pPr>
    </w:p>
    <w:p w:rsidR="00EF4003" w:rsidRPr="00F81C98" w:rsidRDefault="00EF4003" w:rsidP="003A0042">
      <w:pPr>
        <w:tabs>
          <w:tab w:val="left" w:pos="900"/>
        </w:tabs>
        <w:jc w:val="center"/>
        <w:rPr>
          <w:b/>
          <w:bCs/>
          <w:sz w:val="28"/>
          <w:szCs w:val="28"/>
          <w:lang w:val="uk-UA"/>
        </w:rPr>
      </w:pPr>
      <w:r w:rsidRPr="00A8115D">
        <w:rPr>
          <w:b/>
          <w:bCs/>
          <w:lang w:val="uk-UA"/>
        </w:rPr>
        <w:t xml:space="preserve">Міський голова                                                        С.Б. </w:t>
      </w:r>
      <w:proofErr w:type="spellStart"/>
      <w:r w:rsidRPr="00A8115D">
        <w:rPr>
          <w:b/>
          <w:bCs/>
          <w:lang w:val="uk-UA"/>
        </w:rPr>
        <w:t>Редчик</w:t>
      </w:r>
      <w:proofErr w:type="spellEnd"/>
    </w:p>
    <w:p w:rsidR="00684758" w:rsidRDefault="00684758" w:rsidP="00B50057">
      <w:pPr>
        <w:tabs>
          <w:tab w:val="left" w:pos="900"/>
        </w:tabs>
        <w:jc w:val="both"/>
        <w:rPr>
          <w:b/>
          <w:bCs/>
          <w:lang w:val="uk-UA"/>
        </w:rPr>
      </w:pPr>
    </w:p>
    <w:p w:rsidR="008E0ED9" w:rsidRDefault="008E0ED9" w:rsidP="00B50057">
      <w:pPr>
        <w:pStyle w:val="a6"/>
        <w:jc w:val="both"/>
      </w:pPr>
    </w:p>
    <w:p w:rsidR="00A8115D" w:rsidRDefault="00A8115D" w:rsidP="00B50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8115D" w:rsidRDefault="00A8115D" w:rsidP="00B50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8115D" w:rsidRDefault="00A8115D" w:rsidP="00B50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8115D" w:rsidRDefault="00A8115D" w:rsidP="00B50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E77B6" w:rsidRDefault="003E77B6" w:rsidP="00B50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E77B6" w:rsidRDefault="003E77B6" w:rsidP="00B50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6648A" w:rsidRDefault="0046648A" w:rsidP="00B50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70E8" w:rsidRDefault="002F70E8" w:rsidP="00B50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E07A7" w:rsidRDefault="001E07A7" w:rsidP="00B5005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566A9" w:rsidRDefault="00B566A9" w:rsidP="00B5005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F67C4F" w:rsidRPr="00A90F58" w:rsidRDefault="00F67C4F" w:rsidP="00B5005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90F58">
        <w:rPr>
          <w:rFonts w:ascii="Times New Roman" w:hAnsi="Times New Roman" w:cs="Times New Roman"/>
          <w:sz w:val="24"/>
          <w:szCs w:val="24"/>
        </w:rPr>
        <w:t>Додаток</w:t>
      </w:r>
    </w:p>
    <w:p w:rsidR="00F67C4F" w:rsidRPr="00A90F58" w:rsidRDefault="00712FEC" w:rsidP="00B5005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64 </w:t>
      </w:r>
      <w:r w:rsidR="00F67C4F" w:rsidRPr="00A90F58">
        <w:rPr>
          <w:rFonts w:ascii="Times New Roman" w:hAnsi="Times New Roman" w:cs="Times New Roman"/>
          <w:sz w:val="24"/>
          <w:szCs w:val="24"/>
        </w:rPr>
        <w:t>сесії міської ради 7 скликання</w:t>
      </w:r>
    </w:p>
    <w:p w:rsidR="00F67C4F" w:rsidRPr="00A90F58" w:rsidRDefault="00712FEC" w:rsidP="00B5005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10 вересня </w:t>
      </w:r>
      <w:r w:rsidR="00F67C4F" w:rsidRPr="00A90F58">
        <w:rPr>
          <w:rFonts w:ascii="Times New Roman" w:hAnsi="Times New Roman" w:cs="Times New Roman"/>
          <w:sz w:val="24"/>
          <w:szCs w:val="24"/>
        </w:rPr>
        <w:t>2019 року №</w:t>
      </w:r>
      <w:r>
        <w:rPr>
          <w:rFonts w:ascii="Times New Roman" w:hAnsi="Times New Roman" w:cs="Times New Roman"/>
          <w:sz w:val="24"/>
          <w:szCs w:val="24"/>
        </w:rPr>
        <w:t>2197</w:t>
      </w:r>
    </w:p>
    <w:p w:rsidR="00F67C4F" w:rsidRPr="007A5185" w:rsidRDefault="00F67C4F" w:rsidP="00B50057">
      <w:pPr>
        <w:pStyle w:val="a6"/>
        <w:jc w:val="right"/>
        <w:rPr>
          <w:sz w:val="24"/>
          <w:szCs w:val="24"/>
        </w:rPr>
      </w:pPr>
    </w:p>
    <w:p w:rsidR="00F67C4F" w:rsidRPr="00A90F58" w:rsidRDefault="00F67C4F" w:rsidP="00B50057">
      <w:pPr>
        <w:pStyle w:val="a6"/>
        <w:jc w:val="right"/>
        <w:rPr>
          <w:rFonts w:ascii="Times New Roman" w:hAnsi="Times New Roman" w:cs="Times New Roman"/>
        </w:rPr>
      </w:pPr>
    </w:p>
    <w:p w:rsidR="00F67C4F" w:rsidRDefault="00F67C4F" w:rsidP="00B5005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90F58">
        <w:rPr>
          <w:rFonts w:ascii="Times New Roman" w:hAnsi="Times New Roman" w:cs="Times New Roman"/>
          <w:sz w:val="24"/>
          <w:szCs w:val="24"/>
        </w:rPr>
        <w:t>ЗАТВЕРДЖЕНО</w:t>
      </w:r>
    </w:p>
    <w:p w:rsidR="00F67C4F" w:rsidRPr="00A90F58" w:rsidRDefault="00F67C4F" w:rsidP="00B50057">
      <w:pPr>
        <w:pStyle w:val="a6"/>
        <w:jc w:val="right"/>
        <w:rPr>
          <w:rFonts w:ascii="Times New Roman" w:hAnsi="Times New Roman" w:cs="Times New Roman"/>
        </w:rPr>
      </w:pPr>
      <w:r w:rsidRPr="00A90F58">
        <w:rPr>
          <w:rFonts w:ascii="Times New Roman" w:hAnsi="Times New Roman" w:cs="Times New Roman"/>
        </w:rPr>
        <w:t>рішення</w:t>
      </w:r>
      <w:r>
        <w:rPr>
          <w:rFonts w:ascii="Times New Roman" w:hAnsi="Times New Roman" w:cs="Times New Roman"/>
        </w:rPr>
        <w:t>м</w:t>
      </w:r>
      <w:r w:rsidR="00301211">
        <w:rPr>
          <w:rFonts w:ascii="Times New Roman" w:hAnsi="Times New Roman" w:cs="Times New Roman"/>
        </w:rPr>
        <w:t xml:space="preserve"> 64 </w:t>
      </w:r>
      <w:r w:rsidRPr="00A90F58">
        <w:rPr>
          <w:rFonts w:ascii="Times New Roman" w:hAnsi="Times New Roman" w:cs="Times New Roman"/>
        </w:rPr>
        <w:t xml:space="preserve"> сесії міської ради 7 скликання</w:t>
      </w:r>
    </w:p>
    <w:p w:rsidR="00F67C4F" w:rsidRPr="00A90F58" w:rsidRDefault="00F67C4F" w:rsidP="00B50057">
      <w:pPr>
        <w:pStyle w:val="a6"/>
        <w:jc w:val="right"/>
        <w:rPr>
          <w:rFonts w:ascii="Times New Roman" w:hAnsi="Times New Roman" w:cs="Times New Roman"/>
        </w:rPr>
      </w:pPr>
      <w:r w:rsidRPr="00A90F58">
        <w:rPr>
          <w:rFonts w:ascii="Times New Roman" w:hAnsi="Times New Roman" w:cs="Times New Roman"/>
        </w:rPr>
        <w:t xml:space="preserve">від </w:t>
      </w:r>
      <w:r w:rsidR="00301211">
        <w:rPr>
          <w:rFonts w:ascii="Times New Roman" w:hAnsi="Times New Roman" w:cs="Times New Roman"/>
        </w:rPr>
        <w:t xml:space="preserve">10 вересня </w:t>
      </w:r>
      <w:r w:rsidRPr="00A90F58">
        <w:rPr>
          <w:rFonts w:ascii="Times New Roman" w:hAnsi="Times New Roman" w:cs="Times New Roman"/>
        </w:rPr>
        <w:t>2019 року №</w:t>
      </w:r>
      <w:r w:rsidR="00301211">
        <w:rPr>
          <w:rFonts w:ascii="Times New Roman" w:hAnsi="Times New Roman" w:cs="Times New Roman"/>
        </w:rPr>
        <w:t>2197</w:t>
      </w:r>
      <w:bookmarkStart w:id="0" w:name="_GoBack"/>
      <w:bookmarkEnd w:id="0"/>
    </w:p>
    <w:p w:rsidR="00F67C4F" w:rsidRPr="00A90F58" w:rsidRDefault="00F67C4F" w:rsidP="00B50057">
      <w:pPr>
        <w:pStyle w:val="a6"/>
        <w:jc w:val="center"/>
        <w:rPr>
          <w:rFonts w:ascii="Times New Roman" w:hAnsi="Times New Roman" w:cs="Times New Roman"/>
        </w:rPr>
      </w:pPr>
    </w:p>
    <w:p w:rsidR="00F67C4F" w:rsidRDefault="00F67C4F" w:rsidP="00B50057">
      <w:pPr>
        <w:pStyle w:val="a6"/>
        <w:jc w:val="center"/>
      </w:pPr>
    </w:p>
    <w:p w:rsidR="00EF4003" w:rsidRDefault="00EF4003" w:rsidP="00B50057">
      <w:pPr>
        <w:shd w:val="clear" w:color="auto" w:fill="FFFFFF"/>
        <w:spacing w:before="101" w:line="158" w:lineRule="exact"/>
        <w:ind w:left="5036" w:firstLine="636"/>
        <w:jc w:val="center"/>
        <w:rPr>
          <w:b/>
          <w:bCs/>
          <w:sz w:val="28"/>
          <w:szCs w:val="28"/>
          <w:lang w:val="uk-UA"/>
        </w:rPr>
      </w:pPr>
    </w:p>
    <w:p w:rsidR="00C16994" w:rsidRPr="0075324B" w:rsidRDefault="00C16994" w:rsidP="00B50057">
      <w:pPr>
        <w:jc w:val="center"/>
        <w:rPr>
          <w:spacing w:val="-10"/>
          <w:sz w:val="25"/>
          <w:szCs w:val="25"/>
          <w:lang w:val="uk-UA" w:eastAsia="uk-UA"/>
        </w:rPr>
      </w:pPr>
    </w:p>
    <w:p w:rsidR="0075324B" w:rsidRPr="0075324B" w:rsidRDefault="0075324B" w:rsidP="00B50057">
      <w:pPr>
        <w:ind w:left="4395" w:firstLine="527"/>
        <w:jc w:val="center"/>
        <w:rPr>
          <w:spacing w:val="-10"/>
          <w:sz w:val="25"/>
          <w:szCs w:val="25"/>
          <w:lang w:val="uk-UA" w:eastAsia="uk-UA"/>
        </w:rPr>
      </w:pPr>
    </w:p>
    <w:p w:rsidR="0075324B" w:rsidRPr="0075324B" w:rsidRDefault="0075324B" w:rsidP="00B50057">
      <w:pPr>
        <w:ind w:left="40" w:firstLine="527"/>
        <w:jc w:val="center"/>
        <w:rPr>
          <w:spacing w:val="-10"/>
          <w:sz w:val="25"/>
          <w:szCs w:val="25"/>
          <w:lang w:val="uk-UA" w:eastAsia="uk-UA"/>
        </w:rPr>
      </w:pPr>
    </w:p>
    <w:p w:rsidR="0075324B" w:rsidRPr="0075324B" w:rsidRDefault="0075324B" w:rsidP="00B50057">
      <w:pPr>
        <w:jc w:val="center"/>
        <w:rPr>
          <w:spacing w:val="-10"/>
          <w:sz w:val="25"/>
          <w:szCs w:val="25"/>
          <w:lang w:val="uk-UA" w:eastAsia="uk-UA"/>
        </w:rPr>
      </w:pPr>
    </w:p>
    <w:p w:rsidR="00B50057" w:rsidRPr="007A0666" w:rsidRDefault="00B50057" w:rsidP="00B50057">
      <w:pPr>
        <w:pStyle w:val="a9"/>
        <w:jc w:val="center"/>
        <w:rPr>
          <w:b/>
          <w:bCs/>
        </w:rPr>
      </w:pPr>
      <w:r w:rsidRPr="007A0666">
        <w:rPr>
          <w:b/>
          <w:bCs/>
        </w:rPr>
        <w:t>С  Т  А  Т  У  Т</w:t>
      </w:r>
    </w:p>
    <w:p w:rsidR="000722D7" w:rsidRDefault="000722D7" w:rsidP="00B50057">
      <w:pPr>
        <w:pStyle w:val="a9"/>
        <w:jc w:val="center"/>
        <w:rPr>
          <w:b/>
          <w:bCs/>
        </w:rPr>
      </w:pPr>
      <w:r>
        <w:rPr>
          <w:b/>
          <w:bCs/>
        </w:rPr>
        <w:t>Комунального підприємства «</w:t>
      </w:r>
      <w:proofErr w:type="spellStart"/>
      <w:r w:rsidR="00B50057" w:rsidRPr="007A0666">
        <w:rPr>
          <w:b/>
          <w:bCs/>
        </w:rPr>
        <w:t>Хмільникводоканал</w:t>
      </w:r>
      <w:proofErr w:type="spellEnd"/>
      <w:r>
        <w:rPr>
          <w:b/>
          <w:bCs/>
        </w:rPr>
        <w:t>»</w:t>
      </w:r>
      <w:r w:rsidR="00B50057" w:rsidRPr="007A0666">
        <w:rPr>
          <w:b/>
          <w:bCs/>
        </w:rPr>
        <w:t xml:space="preserve"> </w:t>
      </w:r>
    </w:p>
    <w:p w:rsidR="00B50057" w:rsidRDefault="00B50057" w:rsidP="00B50057">
      <w:pPr>
        <w:pStyle w:val="a9"/>
        <w:jc w:val="center"/>
        <w:rPr>
          <w:b/>
          <w:bCs/>
        </w:rPr>
      </w:pPr>
      <w:r w:rsidRPr="007A0666">
        <w:rPr>
          <w:b/>
          <w:bCs/>
        </w:rPr>
        <w:t>Хмільницької міської ради</w:t>
      </w:r>
    </w:p>
    <w:p w:rsidR="00B50057" w:rsidRPr="007A0666" w:rsidRDefault="00B50057" w:rsidP="00B50057">
      <w:pPr>
        <w:pStyle w:val="a9"/>
        <w:jc w:val="center"/>
        <w:rPr>
          <w:b/>
          <w:bCs/>
        </w:rPr>
      </w:pPr>
      <w:r>
        <w:rPr>
          <w:b/>
          <w:bCs/>
        </w:rPr>
        <w:t>(нова редакція)</w:t>
      </w:r>
    </w:p>
    <w:p w:rsidR="00B50057" w:rsidRPr="002F43F8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Pr="002F43F8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Pr="002F43F8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Pr="002F43F8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Pr="002F43F8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Pr="002F43F8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Pr="002F43F8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Pr="002F43F8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Pr="002F43F8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Pr="002F43F8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Pr="002F43F8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Pr="002F43F8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Pr="002F43F8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Default="00B50057" w:rsidP="00B50057">
      <w:pPr>
        <w:pStyle w:val="a9"/>
        <w:jc w:val="center"/>
        <w:rPr>
          <w:b/>
          <w:bCs/>
          <w:sz w:val="23"/>
          <w:szCs w:val="23"/>
        </w:rPr>
      </w:pPr>
    </w:p>
    <w:p w:rsidR="00B50057" w:rsidRPr="00B50057" w:rsidRDefault="00B50057" w:rsidP="00B50057">
      <w:pPr>
        <w:pStyle w:val="a9"/>
        <w:jc w:val="center"/>
        <w:rPr>
          <w:b/>
          <w:bCs/>
        </w:rPr>
      </w:pPr>
      <w:r w:rsidRPr="00B50057">
        <w:rPr>
          <w:b/>
          <w:bCs/>
        </w:rPr>
        <w:t>Хмільник – 201</w:t>
      </w:r>
      <w:r>
        <w:rPr>
          <w:b/>
          <w:bCs/>
        </w:rPr>
        <w:t>9</w:t>
      </w:r>
      <w:r w:rsidRPr="00B50057">
        <w:rPr>
          <w:b/>
          <w:bCs/>
        </w:rPr>
        <w:t xml:space="preserve"> р.</w:t>
      </w:r>
    </w:p>
    <w:p w:rsidR="00B50057" w:rsidRPr="002F43F8" w:rsidRDefault="00B50057" w:rsidP="00B50057">
      <w:pPr>
        <w:pStyle w:val="a9"/>
        <w:jc w:val="center"/>
        <w:rPr>
          <w:b/>
          <w:bCs/>
          <w:sz w:val="23"/>
          <w:szCs w:val="23"/>
        </w:rPr>
      </w:pPr>
      <w:r w:rsidRPr="002F43F8">
        <w:rPr>
          <w:b/>
          <w:bCs/>
          <w:sz w:val="23"/>
          <w:szCs w:val="23"/>
        </w:rPr>
        <w:br w:type="page"/>
      </w:r>
      <w:r w:rsidRPr="002F43F8">
        <w:rPr>
          <w:b/>
          <w:bCs/>
          <w:sz w:val="23"/>
          <w:szCs w:val="23"/>
        </w:rPr>
        <w:lastRenderedPageBreak/>
        <w:t>І. ЗАГАЛЬНІ ПОЛОЖЕННЯ</w:t>
      </w:r>
    </w:p>
    <w:p w:rsidR="00B50057" w:rsidRDefault="00B50057" w:rsidP="00B50057">
      <w:pPr>
        <w:pStyle w:val="a9"/>
        <w:rPr>
          <w:bCs/>
          <w:sz w:val="23"/>
          <w:szCs w:val="23"/>
        </w:rPr>
      </w:pPr>
    </w:p>
    <w:p w:rsidR="00B50057" w:rsidRPr="005000E1" w:rsidRDefault="00B50057" w:rsidP="00B50057">
      <w:pPr>
        <w:pStyle w:val="a9"/>
        <w:rPr>
          <w:bCs/>
          <w:sz w:val="23"/>
          <w:szCs w:val="23"/>
        </w:rPr>
      </w:pPr>
      <w:r w:rsidRPr="002F43F8">
        <w:rPr>
          <w:bCs/>
          <w:sz w:val="23"/>
          <w:szCs w:val="23"/>
        </w:rPr>
        <w:t xml:space="preserve">1.1. Цей Статут </w:t>
      </w:r>
      <w:r w:rsidRPr="005000E1">
        <w:rPr>
          <w:bCs/>
          <w:sz w:val="23"/>
          <w:szCs w:val="23"/>
        </w:rPr>
        <w:t>розроблений відповідно до чинного законодавства України та є документом, який регламентує діяльність комунального підприємства «</w:t>
      </w:r>
      <w:proofErr w:type="spellStart"/>
      <w:r w:rsidRPr="005000E1">
        <w:rPr>
          <w:bCs/>
          <w:sz w:val="23"/>
          <w:szCs w:val="23"/>
        </w:rPr>
        <w:t>Хмільникводолканал</w:t>
      </w:r>
      <w:proofErr w:type="spellEnd"/>
      <w:r w:rsidRPr="005000E1">
        <w:rPr>
          <w:bCs/>
          <w:sz w:val="23"/>
          <w:szCs w:val="23"/>
        </w:rPr>
        <w:t>» Хмільницької міської ради (</w:t>
      </w:r>
      <w:r w:rsidRPr="005000E1">
        <w:rPr>
          <w:sz w:val="23"/>
          <w:szCs w:val="23"/>
        </w:rPr>
        <w:t>надалі – «Підприємство»).</w:t>
      </w:r>
    </w:p>
    <w:p w:rsidR="00B50057" w:rsidRPr="005000E1" w:rsidRDefault="00B50057" w:rsidP="00B50057">
      <w:pPr>
        <w:pStyle w:val="a9"/>
        <w:widowControl w:val="0"/>
        <w:suppressAutoHyphens/>
        <w:rPr>
          <w:sz w:val="23"/>
          <w:szCs w:val="23"/>
        </w:rPr>
      </w:pPr>
      <w:r w:rsidRPr="005000E1">
        <w:rPr>
          <w:sz w:val="23"/>
          <w:szCs w:val="23"/>
        </w:rPr>
        <w:t>1.2. Підприємство засноване на міській комунальній власності, у своїй діяльності керується Конституцією України, Господарським та Цивільним кодексами України, рішеннями Хмільницької міської ради та виконавчого комітету іншими нормативно-правовими актами України.</w:t>
      </w:r>
    </w:p>
    <w:p w:rsidR="00B50057" w:rsidRPr="0003262E" w:rsidRDefault="00B50057" w:rsidP="00B50057">
      <w:pPr>
        <w:spacing w:line="216" w:lineRule="auto"/>
        <w:jc w:val="both"/>
        <w:rPr>
          <w:b/>
          <w:color w:val="000000" w:themeColor="text1"/>
          <w:sz w:val="23"/>
          <w:szCs w:val="23"/>
          <w:lang w:val="uk-UA"/>
        </w:rPr>
      </w:pPr>
      <w:r w:rsidRPr="0003262E">
        <w:rPr>
          <w:color w:val="000000" w:themeColor="text1"/>
          <w:sz w:val="23"/>
          <w:szCs w:val="23"/>
          <w:lang w:val="uk-UA"/>
        </w:rPr>
        <w:t xml:space="preserve">1.3. Власником Підприємства є </w:t>
      </w:r>
      <w:r w:rsidR="00E32AA3" w:rsidRPr="0003262E">
        <w:rPr>
          <w:color w:val="000000" w:themeColor="text1"/>
          <w:sz w:val="23"/>
          <w:szCs w:val="23"/>
          <w:lang w:val="uk-UA"/>
        </w:rPr>
        <w:t>Хмільницька міська об’єднана територіальна громада</w:t>
      </w:r>
      <w:r w:rsidRPr="0003262E">
        <w:rPr>
          <w:color w:val="000000" w:themeColor="text1"/>
          <w:sz w:val="23"/>
          <w:szCs w:val="23"/>
          <w:lang w:val="uk-UA"/>
        </w:rPr>
        <w:t xml:space="preserve"> в особі Хмільницької міської ради. Засновником Підприємства є Хмільницька міська рада. Підприємство є унітарним. Підприємство є госпрозрахунковим</w:t>
      </w:r>
      <w:r w:rsidRPr="0003262E">
        <w:rPr>
          <w:b/>
          <w:color w:val="000000" w:themeColor="text1"/>
          <w:sz w:val="23"/>
          <w:szCs w:val="23"/>
          <w:lang w:val="uk-UA"/>
        </w:rPr>
        <w:t>.</w:t>
      </w:r>
    </w:p>
    <w:p w:rsidR="00B50057" w:rsidRPr="005000E1" w:rsidRDefault="00B50057" w:rsidP="00B50057">
      <w:pPr>
        <w:spacing w:line="216" w:lineRule="auto"/>
        <w:jc w:val="both"/>
        <w:rPr>
          <w:sz w:val="23"/>
          <w:szCs w:val="23"/>
          <w:lang w:val="uk-UA"/>
        </w:rPr>
      </w:pPr>
      <w:r w:rsidRPr="0003262E">
        <w:rPr>
          <w:color w:val="000000" w:themeColor="text1"/>
          <w:sz w:val="23"/>
          <w:szCs w:val="23"/>
          <w:lang w:val="uk-UA"/>
        </w:rPr>
        <w:t>1.4.</w:t>
      </w:r>
      <w:r w:rsidRPr="0003262E">
        <w:rPr>
          <w:b/>
          <w:color w:val="000000" w:themeColor="text1"/>
          <w:sz w:val="23"/>
          <w:szCs w:val="23"/>
          <w:lang w:val="uk-UA"/>
        </w:rPr>
        <w:t xml:space="preserve"> </w:t>
      </w:r>
      <w:r w:rsidRPr="0003262E">
        <w:rPr>
          <w:color w:val="000000" w:themeColor="text1"/>
          <w:sz w:val="23"/>
          <w:szCs w:val="23"/>
          <w:lang w:val="uk-UA"/>
        </w:rPr>
        <w:t xml:space="preserve">Управління житлово-комунального господарства та комунальної власності міської ради </w:t>
      </w:r>
      <w:r w:rsidR="00CB6564" w:rsidRPr="0003262E">
        <w:rPr>
          <w:color w:val="000000" w:themeColor="text1"/>
          <w:sz w:val="23"/>
          <w:szCs w:val="23"/>
          <w:lang w:val="uk-UA"/>
        </w:rPr>
        <w:t>уповноважений структурний підрозділ, який</w:t>
      </w:r>
      <w:r w:rsidR="00CB6564">
        <w:rPr>
          <w:sz w:val="23"/>
          <w:szCs w:val="23"/>
          <w:lang w:val="uk-UA"/>
        </w:rPr>
        <w:t xml:space="preserve"> </w:t>
      </w:r>
      <w:r w:rsidRPr="005000E1">
        <w:rPr>
          <w:sz w:val="23"/>
          <w:szCs w:val="23"/>
          <w:lang w:val="uk-UA"/>
        </w:rPr>
        <w:t>здійснює координацію роботи комунального підприємства «</w:t>
      </w:r>
      <w:proofErr w:type="spellStart"/>
      <w:r w:rsidRPr="005000E1">
        <w:rPr>
          <w:sz w:val="23"/>
          <w:szCs w:val="23"/>
          <w:lang w:val="uk-UA"/>
        </w:rPr>
        <w:t>Хмільникводоканал</w:t>
      </w:r>
      <w:proofErr w:type="spellEnd"/>
      <w:r w:rsidRPr="005000E1">
        <w:rPr>
          <w:sz w:val="23"/>
          <w:szCs w:val="23"/>
          <w:lang w:val="uk-UA"/>
        </w:rPr>
        <w:t>» Хмільницької міської ради, пов’язану з наданням населенню послуг з централізованого водопостачання та водовідведення.</w:t>
      </w:r>
    </w:p>
    <w:p w:rsidR="00B50057" w:rsidRPr="005000E1" w:rsidRDefault="00B50057" w:rsidP="00B50057">
      <w:pPr>
        <w:pStyle w:val="a9"/>
        <w:widowControl w:val="0"/>
        <w:suppressAutoHyphens/>
        <w:rPr>
          <w:sz w:val="23"/>
          <w:szCs w:val="23"/>
        </w:rPr>
      </w:pPr>
      <w:r w:rsidRPr="005000E1">
        <w:rPr>
          <w:sz w:val="23"/>
          <w:szCs w:val="23"/>
        </w:rPr>
        <w:t>1.4. Підприємство є правонаступником прав дочірнього підприємства «</w:t>
      </w:r>
      <w:proofErr w:type="spellStart"/>
      <w:r w:rsidRPr="005000E1">
        <w:rPr>
          <w:sz w:val="23"/>
          <w:szCs w:val="23"/>
        </w:rPr>
        <w:t>Хмільникводоканал</w:t>
      </w:r>
      <w:proofErr w:type="spellEnd"/>
      <w:r w:rsidRPr="005000E1">
        <w:rPr>
          <w:sz w:val="23"/>
          <w:szCs w:val="23"/>
        </w:rPr>
        <w:t>» комунального підприємства «</w:t>
      </w:r>
      <w:proofErr w:type="spellStart"/>
      <w:r w:rsidRPr="005000E1">
        <w:rPr>
          <w:sz w:val="23"/>
          <w:szCs w:val="23"/>
        </w:rPr>
        <w:t>Вінницяоблводоканал</w:t>
      </w:r>
      <w:proofErr w:type="spellEnd"/>
      <w:r w:rsidRPr="005000E1">
        <w:rPr>
          <w:sz w:val="23"/>
          <w:szCs w:val="23"/>
        </w:rPr>
        <w:t>»</w:t>
      </w:r>
      <w:r w:rsidR="00872017">
        <w:rPr>
          <w:sz w:val="23"/>
          <w:szCs w:val="23"/>
        </w:rPr>
        <w:t>,</w:t>
      </w:r>
      <w:r w:rsidRPr="005000E1">
        <w:rPr>
          <w:sz w:val="23"/>
          <w:szCs w:val="23"/>
        </w:rPr>
        <w:t xml:space="preserve"> код</w:t>
      </w:r>
      <w:r w:rsidR="00872017">
        <w:rPr>
          <w:sz w:val="23"/>
          <w:szCs w:val="23"/>
        </w:rPr>
        <w:t xml:space="preserve"> ЄДРПОУ</w:t>
      </w:r>
      <w:r w:rsidRPr="005000E1">
        <w:rPr>
          <w:sz w:val="23"/>
          <w:szCs w:val="23"/>
        </w:rPr>
        <w:t xml:space="preserve"> 36575284.</w:t>
      </w:r>
    </w:p>
    <w:p w:rsidR="00B50057" w:rsidRPr="005000E1" w:rsidRDefault="00B50057" w:rsidP="00B50057">
      <w:pPr>
        <w:pStyle w:val="a9"/>
        <w:widowControl w:val="0"/>
        <w:suppressAutoHyphens/>
        <w:rPr>
          <w:sz w:val="23"/>
          <w:szCs w:val="23"/>
        </w:rPr>
      </w:pPr>
      <w:r w:rsidRPr="005000E1">
        <w:rPr>
          <w:sz w:val="23"/>
          <w:szCs w:val="23"/>
        </w:rPr>
        <w:t>1.5. Власник та Засновник не відповідають за зобов’язаннями Підприємства, а Підприємство в свою чергу не відповідає за зобов’язаннями Власника та Засновника.</w:t>
      </w:r>
    </w:p>
    <w:p w:rsidR="00B50057" w:rsidRPr="005000E1" w:rsidRDefault="00B50057" w:rsidP="00B50057">
      <w:pPr>
        <w:pStyle w:val="a9"/>
        <w:widowControl w:val="0"/>
        <w:suppressAutoHyphens/>
        <w:rPr>
          <w:sz w:val="23"/>
          <w:szCs w:val="23"/>
        </w:rPr>
      </w:pPr>
      <w:r w:rsidRPr="005000E1">
        <w:rPr>
          <w:sz w:val="23"/>
          <w:szCs w:val="23"/>
        </w:rPr>
        <w:t>1.6. Найменування Підприємства:</w:t>
      </w:r>
    </w:p>
    <w:p w:rsidR="00B50057" w:rsidRPr="005000E1" w:rsidRDefault="00B50057" w:rsidP="00B50057">
      <w:pPr>
        <w:pStyle w:val="a9"/>
        <w:widowControl w:val="0"/>
        <w:numPr>
          <w:ilvl w:val="0"/>
          <w:numId w:val="24"/>
        </w:numPr>
        <w:suppressAutoHyphens/>
        <w:rPr>
          <w:sz w:val="23"/>
          <w:szCs w:val="23"/>
        </w:rPr>
      </w:pPr>
      <w:r w:rsidRPr="005000E1">
        <w:rPr>
          <w:sz w:val="23"/>
          <w:szCs w:val="23"/>
        </w:rPr>
        <w:t>повна назва – Комунальне підприємство «</w:t>
      </w:r>
      <w:proofErr w:type="spellStart"/>
      <w:r w:rsidRPr="005000E1">
        <w:rPr>
          <w:sz w:val="23"/>
          <w:szCs w:val="23"/>
        </w:rPr>
        <w:t>Хмільникводоканал</w:t>
      </w:r>
      <w:proofErr w:type="spellEnd"/>
      <w:r w:rsidRPr="005000E1">
        <w:rPr>
          <w:sz w:val="23"/>
          <w:szCs w:val="23"/>
        </w:rPr>
        <w:t>»</w:t>
      </w:r>
      <w:r w:rsidRPr="005000E1">
        <w:rPr>
          <w:bCs/>
          <w:sz w:val="23"/>
          <w:szCs w:val="23"/>
        </w:rPr>
        <w:t xml:space="preserve"> Хмільницької міської ради (</w:t>
      </w:r>
      <w:proofErr w:type="spellStart"/>
      <w:r w:rsidRPr="005000E1">
        <w:rPr>
          <w:bCs/>
          <w:sz w:val="23"/>
          <w:szCs w:val="23"/>
        </w:rPr>
        <w:t>Municipal</w:t>
      </w:r>
      <w:proofErr w:type="spellEnd"/>
      <w:r w:rsidRPr="005000E1">
        <w:rPr>
          <w:bCs/>
          <w:sz w:val="23"/>
          <w:szCs w:val="23"/>
        </w:rPr>
        <w:t xml:space="preserve"> </w:t>
      </w:r>
      <w:proofErr w:type="spellStart"/>
      <w:r w:rsidRPr="005000E1">
        <w:rPr>
          <w:bCs/>
          <w:sz w:val="23"/>
          <w:szCs w:val="23"/>
        </w:rPr>
        <w:t>Enterprise</w:t>
      </w:r>
      <w:proofErr w:type="spellEnd"/>
      <w:r w:rsidRPr="005000E1">
        <w:rPr>
          <w:bCs/>
          <w:sz w:val="23"/>
          <w:szCs w:val="23"/>
        </w:rPr>
        <w:t xml:space="preserve"> "</w:t>
      </w:r>
      <w:proofErr w:type="spellStart"/>
      <w:r w:rsidRPr="005000E1">
        <w:rPr>
          <w:bCs/>
          <w:sz w:val="23"/>
          <w:szCs w:val="23"/>
        </w:rPr>
        <w:t>Hmilnykvodokanal</w:t>
      </w:r>
      <w:proofErr w:type="spellEnd"/>
      <w:r w:rsidRPr="005000E1">
        <w:rPr>
          <w:bCs/>
          <w:sz w:val="23"/>
          <w:szCs w:val="23"/>
        </w:rPr>
        <w:t xml:space="preserve">" </w:t>
      </w:r>
      <w:proofErr w:type="spellStart"/>
      <w:r w:rsidRPr="005000E1">
        <w:rPr>
          <w:bCs/>
          <w:sz w:val="23"/>
          <w:szCs w:val="23"/>
        </w:rPr>
        <w:t>Khmilnyk</w:t>
      </w:r>
      <w:proofErr w:type="spellEnd"/>
      <w:r w:rsidRPr="005000E1">
        <w:rPr>
          <w:bCs/>
          <w:sz w:val="23"/>
          <w:szCs w:val="23"/>
        </w:rPr>
        <w:t xml:space="preserve"> </w:t>
      </w:r>
      <w:proofErr w:type="spellStart"/>
      <w:r w:rsidRPr="005000E1">
        <w:rPr>
          <w:bCs/>
          <w:sz w:val="23"/>
          <w:szCs w:val="23"/>
        </w:rPr>
        <w:t>City</w:t>
      </w:r>
      <w:proofErr w:type="spellEnd"/>
      <w:r w:rsidRPr="005000E1">
        <w:rPr>
          <w:bCs/>
          <w:sz w:val="23"/>
          <w:szCs w:val="23"/>
        </w:rPr>
        <w:t xml:space="preserve"> </w:t>
      </w:r>
      <w:proofErr w:type="spellStart"/>
      <w:r w:rsidRPr="005000E1">
        <w:rPr>
          <w:bCs/>
          <w:sz w:val="23"/>
          <w:szCs w:val="23"/>
        </w:rPr>
        <w:t>Council</w:t>
      </w:r>
      <w:proofErr w:type="spellEnd"/>
      <w:r w:rsidRPr="005000E1">
        <w:rPr>
          <w:bCs/>
          <w:sz w:val="23"/>
          <w:szCs w:val="23"/>
        </w:rPr>
        <w:t>)</w:t>
      </w:r>
      <w:r w:rsidRPr="005000E1">
        <w:rPr>
          <w:sz w:val="23"/>
          <w:szCs w:val="23"/>
        </w:rPr>
        <w:t>;</w:t>
      </w:r>
    </w:p>
    <w:p w:rsidR="00B50057" w:rsidRPr="005000E1" w:rsidRDefault="00B50057" w:rsidP="00B50057">
      <w:pPr>
        <w:pStyle w:val="a9"/>
        <w:widowControl w:val="0"/>
        <w:numPr>
          <w:ilvl w:val="0"/>
          <w:numId w:val="24"/>
        </w:numPr>
        <w:suppressAutoHyphens/>
        <w:rPr>
          <w:sz w:val="23"/>
          <w:szCs w:val="23"/>
        </w:rPr>
      </w:pPr>
      <w:r w:rsidRPr="005000E1">
        <w:rPr>
          <w:sz w:val="23"/>
          <w:szCs w:val="23"/>
        </w:rPr>
        <w:t>скорочена назва – КП «</w:t>
      </w:r>
      <w:proofErr w:type="spellStart"/>
      <w:r w:rsidRPr="005000E1">
        <w:rPr>
          <w:sz w:val="23"/>
          <w:szCs w:val="23"/>
        </w:rPr>
        <w:t>Хмільникводоканал</w:t>
      </w:r>
      <w:proofErr w:type="spellEnd"/>
      <w:r w:rsidRPr="005000E1">
        <w:rPr>
          <w:sz w:val="23"/>
          <w:szCs w:val="23"/>
        </w:rPr>
        <w:t>».</w:t>
      </w:r>
    </w:p>
    <w:p w:rsidR="00B50057" w:rsidRPr="002F43F8" w:rsidRDefault="00B50057" w:rsidP="00B50057">
      <w:pPr>
        <w:pStyle w:val="a9"/>
        <w:widowControl w:val="0"/>
        <w:suppressAutoHyphens/>
        <w:rPr>
          <w:sz w:val="23"/>
          <w:szCs w:val="23"/>
        </w:rPr>
      </w:pPr>
      <w:r w:rsidRPr="005000E1">
        <w:rPr>
          <w:sz w:val="23"/>
          <w:szCs w:val="23"/>
        </w:rPr>
        <w:t>1.7. Юридична адреса Підприємства: 22000, Україна, Вінницька обл..,</w:t>
      </w:r>
      <w:r w:rsidR="00AA02F1">
        <w:rPr>
          <w:sz w:val="23"/>
          <w:szCs w:val="23"/>
        </w:rPr>
        <w:t xml:space="preserve"> </w:t>
      </w:r>
      <w:r w:rsidRPr="005000E1">
        <w:rPr>
          <w:sz w:val="23"/>
          <w:szCs w:val="23"/>
        </w:rPr>
        <w:t xml:space="preserve">м. Хмільник, </w:t>
      </w:r>
      <w:r w:rsidR="00AA02F1">
        <w:rPr>
          <w:sz w:val="23"/>
          <w:szCs w:val="23"/>
        </w:rPr>
        <w:t xml:space="preserve">                       </w:t>
      </w:r>
      <w:r w:rsidRPr="005000E1">
        <w:rPr>
          <w:sz w:val="23"/>
          <w:szCs w:val="23"/>
        </w:rPr>
        <w:t xml:space="preserve">вул. </w:t>
      </w:r>
      <w:proofErr w:type="spellStart"/>
      <w:r w:rsidRPr="005000E1">
        <w:rPr>
          <w:sz w:val="23"/>
          <w:szCs w:val="23"/>
        </w:rPr>
        <w:t>Вугринів</w:t>
      </w:r>
      <w:r w:rsidR="00AA02F1">
        <w:rPr>
          <w:sz w:val="23"/>
          <w:szCs w:val="23"/>
        </w:rPr>
        <w:t>ська</w:t>
      </w:r>
      <w:proofErr w:type="spellEnd"/>
      <w:r w:rsidR="00AA02F1">
        <w:rPr>
          <w:sz w:val="23"/>
          <w:szCs w:val="23"/>
        </w:rPr>
        <w:t>, 130, тел./факс: 8-(04338)-</w:t>
      </w:r>
      <w:r w:rsidRPr="005000E1">
        <w:rPr>
          <w:sz w:val="23"/>
          <w:szCs w:val="23"/>
        </w:rPr>
        <w:t>2-30-</w:t>
      </w:r>
      <w:r w:rsidRPr="002F43F8">
        <w:rPr>
          <w:sz w:val="23"/>
          <w:szCs w:val="23"/>
        </w:rPr>
        <w:t>44.</w:t>
      </w:r>
    </w:p>
    <w:p w:rsidR="00B50057" w:rsidRPr="002F43F8" w:rsidRDefault="00B50057" w:rsidP="00B50057">
      <w:pPr>
        <w:pStyle w:val="a9"/>
        <w:rPr>
          <w:b/>
          <w:bCs/>
          <w:sz w:val="23"/>
          <w:szCs w:val="23"/>
        </w:rPr>
      </w:pPr>
    </w:p>
    <w:p w:rsidR="00B50057" w:rsidRDefault="00B50057" w:rsidP="00872017">
      <w:pPr>
        <w:pStyle w:val="a9"/>
        <w:jc w:val="center"/>
        <w:rPr>
          <w:b/>
          <w:bCs/>
          <w:sz w:val="23"/>
          <w:szCs w:val="23"/>
        </w:rPr>
      </w:pPr>
      <w:r w:rsidRPr="002F43F8">
        <w:rPr>
          <w:b/>
          <w:bCs/>
          <w:sz w:val="23"/>
          <w:szCs w:val="23"/>
        </w:rPr>
        <w:t>ІІ. МЕТА ТА ПРЕДМЕТ ДІЯЛЬНОСТІ ПІДПРИЄМСТВА</w:t>
      </w:r>
    </w:p>
    <w:p w:rsidR="00872017" w:rsidRPr="002F43F8" w:rsidRDefault="00872017" w:rsidP="00872017">
      <w:pPr>
        <w:pStyle w:val="a9"/>
        <w:jc w:val="center"/>
        <w:rPr>
          <w:b/>
          <w:bCs/>
          <w:sz w:val="23"/>
          <w:szCs w:val="23"/>
        </w:rPr>
      </w:pPr>
    </w:p>
    <w:p w:rsidR="00B50057" w:rsidRPr="002F43F8" w:rsidRDefault="00B50057" w:rsidP="00B50057">
      <w:pPr>
        <w:pStyle w:val="a9"/>
        <w:widowControl w:val="0"/>
        <w:numPr>
          <w:ilvl w:val="0"/>
          <w:numId w:val="15"/>
        </w:numPr>
        <w:tabs>
          <w:tab w:val="clear" w:pos="1800"/>
          <w:tab w:val="num" w:pos="567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 xml:space="preserve">Підприємство створене з метою забезпечення фізичних та юридичних осіб, розташованих на території </w:t>
      </w:r>
      <w:r w:rsidR="00872017">
        <w:rPr>
          <w:sz w:val="23"/>
          <w:szCs w:val="23"/>
        </w:rPr>
        <w:t>Хмільницької міської об’єднаної територіальної громади</w:t>
      </w:r>
      <w:r w:rsidRPr="002F43F8">
        <w:rPr>
          <w:sz w:val="23"/>
          <w:szCs w:val="23"/>
        </w:rPr>
        <w:t>, послугами централізованого водопостачання та централізованого водовідведення, а також з метою забезпечення належного функціонування та технічного стану об’єктів водопроводу та каналізації та водопровідно-каналізаційних мереж, які перебувають на балансі Підприємства.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15"/>
        </w:numPr>
        <w:tabs>
          <w:tab w:val="num" w:pos="567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Предметом діяльності та основними напрямками роботи Підприємства є: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5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виробництво та реалізація питної води населенню та інших споживачам;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5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приймання та очищення стічних вод від населення та інших споживачів;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5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збирання та очищення стічних вод від населення та інших споживачів;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5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проведення досліджень якості води питної, стічної, поверхневої;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5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реконструкція та розширення мереж водопостачання та водовідведення;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5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видача технічних умов та погодження проектів будівництва, реконструкції та капітального ремонту об’єктів водопроводу та каналізації;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5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експлуатація і проведення будівельно-монтажних робіт на мережах та об’єктах  водопроводу та каналізації;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5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ведення житлового та промислового будівництва, ремонт, відновлення, заміна та реконструкція житлових, адміністративних будинків, промислових споруд та іншого нерухомого майна виробничого і невиробничого призначення, роботи по утриманню і ремонту проїзних частин шляхів, шляхових споруд та мереж;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5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здійснення зовнішньоекономічної діяльності, відповідно до норм чинного законодавства України;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5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розробка i реалізація інвестиційних програм;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5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pacing w:val="-4"/>
          <w:sz w:val="23"/>
          <w:szCs w:val="23"/>
        </w:rPr>
        <w:t>надання юридичних, аудиторських та консалтингових послуг;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5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провадження господарської діяльності пов’язаної з придбанням, зберіганням, перевезенням, пересиланням, ввезенням, використанням та знищенням прекурсорів.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5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здійснення інших видів господарської діяльності, яка не суперечить нормам чинного законодавства України.</w:t>
      </w:r>
    </w:p>
    <w:p w:rsidR="00B50057" w:rsidRPr="002F566D" w:rsidRDefault="00B50057" w:rsidP="00B50057">
      <w:pPr>
        <w:pStyle w:val="a9"/>
        <w:widowControl w:val="0"/>
        <w:numPr>
          <w:ilvl w:val="0"/>
          <w:numId w:val="15"/>
        </w:numPr>
        <w:tabs>
          <w:tab w:val="num" w:pos="567"/>
        </w:tabs>
        <w:suppressAutoHyphens/>
        <w:ind w:left="0" w:firstLine="0"/>
        <w:rPr>
          <w:iCs/>
          <w:sz w:val="23"/>
          <w:szCs w:val="23"/>
        </w:rPr>
      </w:pPr>
      <w:r w:rsidRPr="002F43F8">
        <w:rPr>
          <w:iCs/>
          <w:sz w:val="23"/>
          <w:szCs w:val="23"/>
        </w:rPr>
        <w:t>В усіх випадках, коли законодавством передбачена необхідність отримання дозволів або ліцензій для заняття тим чи іншим видом діяльності, Підприємство розпочинає таку діяльність тільки після отримання необхідних дозволів та/або ліцензій.</w:t>
      </w:r>
    </w:p>
    <w:p w:rsidR="00B566A9" w:rsidRDefault="00B566A9" w:rsidP="00872017">
      <w:pPr>
        <w:pStyle w:val="a9"/>
        <w:jc w:val="center"/>
        <w:rPr>
          <w:b/>
          <w:bCs/>
          <w:sz w:val="23"/>
          <w:szCs w:val="23"/>
        </w:rPr>
      </w:pPr>
    </w:p>
    <w:p w:rsidR="00872017" w:rsidRPr="002F43F8" w:rsidRDefault="00B50057" w:rsidP="00B566A9">
      <w:pPr>
        <w:pStyle w:val="a9"/>
        <w:jc w:val="center"/>
        <w:rPr>
          <w:b/>
          <w:bCs/>
          <w:sz w:val="23"/>
          <w:szCs w:val="23"/>
        </w:rPr>
      </w:pPr>
      <w:r w:rsidRPr="002F43F8">
        <w:rPr>
          <w:b/>
          <w:bCs/>
          <w:sz w:val="23"/>
          <w:szCs w:val="23"/>
        </w:rPr>
        <w:lastRenderedPageBreak/>
        <w:t>ІІІ. ЮРИДИЧНИЙ СТАТУС ПІДПРИЄМСТВА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16"/>
        </w:numPr>
        <w:tabs>
          <w:tab w:val="clear" w:pos="720"/>
          <w:tab w:val="left" w:pos="567"/>
        </w:tabs>
        <w:suppressAutoHyphens/>
        <w:ind w:left="0" w:firstLine="0"/>
        <w:rPr>
          <w:iCs/>
          <w:color w:val="000000"/>
          <w:sz w:val="23"/>
          <w:szCs w:val="23"/>
        </w:rPr>
      </w:pPr>
      <w:r w:rsidRPr="002F43F8">
        <w:rPr>
          <w:iCs/>
          <w:color w:val="000000"/>
          <w:sz w:val="23"/>
          <w:szCs w:val="23"/>
        </w:rPr>
        <w:t>Підприємство  є  юридичною  особою.  Права та обов'язки  юридичної особи Підприємство набуло з дня його державної реєстрації у встановленому законодавством України порядку.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16"/>
        </w:numPr>
        <w:tabs>
          <w:tab w:val="clear" w:pos="720"/>
          <w:tab w:val="left" w:pos="567"/>
        </w:tabs>
        <w:suppressAutoHyphens/>
        <w:ind w:left="0" w:firstLine="0"/>
        <w:rPr>
          <w:iCs/>
          <w:color w:val="000000"/>
          <w:sz w:val="23"/>
          <w:szCs w:val="23"/>
        </w:rPr>
      </w:pPr>
      <w:r w:rsidRPr="002F43F8">
        <w:rPr>
          <w:iCs/>
          <w:color w:val="000000"/>
          <w:sz w:val="23"/>
          <w:szCs w:val="23"/>
        </w:rPr>
        <w:t>Підприємство є самостійним суб'єктом господарювання, може від свого імені набувати майнових прав, бути позивачем, відповідачем та третьою особою в судах різних інстанцій, укладати угоди, договори та інші правочини.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16"/>
        </w:numPr>
        <w:tabs>
          <w:tab w:val="clear" w:pos="720"/>
          <w:tab w:val="left" w:pos="567"/>
        </w:tabs>
        <w:suppressAutoHyphens/>
        <w:ind w:left="0" w:firstLine="0"/>
        <w:rPr>
          <w:iCs/>
          <w:sz w:val="23"/>
          <w:szCs w:val="23"/>
        </w:rPr>
      </w:pPr>
      <w:r w:rsidRPr="002F43F8">
        <w:rPr>
          <w:iCs/>
          <w:color w:val="000000"/>
          <w:sz w:val="23"/>
          <w:szCs w:val="23"/>
        </w:rPr>
        <w:t xml:space="preserve">Підприємство веде самостійний баланс, має поточні, валютні та інші рахунки в установах банків. Підприємство має </w:t>
      </w:r>
      <w:r w:rsidRPr="002F43F8">
        <w:rPr>
          <w:iCs/>
          <w:sz w:val="23"/>
          <w:szCs w:val="23"/>
        </w:rPr>
        <w:t>печатку зі своїм найменуванням, ідентифікаційним кодом та логотипом.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16"/>
        </w:numPr>
        <w:tabs>
          <w:tab w:val="clear" w:pos="720"/>
          <w:tab w:val="left" w:pos="567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Підприємство несе відповідальність за своїми зобов'язаннями в межах майна, яке йому належить, згідно норм чинного законодавства України.</w:t>
      </w:r>
    </w:p>
    <w:p w:rsidR="00B50057" w:rsidRPr="002F43F8" w:rsidRDefault="00B50057" w:rsidP="00B50057">
      <w:pPr>
        <w:pStyle w:val="a9"/>
        <w:rPr>
          <w:b/>
          <w:bCs/>
          <w:iCs/>
          <w:sz w:val="23"/>
          <w:szCs w:val="23"/>
        </w:rPr>
      </w:pPr>
    </w:p>
    <w:p w:rsidR="00B50057" w:rsidRDefault="00B50057" w:rsidP="00872017">
      <w:pPr>
        <w:pStyle w:val="a9"/>
        <w:jc w:val="center"/>
        <w:rPr>
          <w:b/>
          <w:bCs/>
          <w:iCs/>
          <w:sz w:val="23"/>
          <w:szCs w:val="23"/>
        </w:rPr>
      </w:pPr>
      <w:r w:rsidRPr="002F43F8">
        <w:rPr>
          <w:b/>
          <w:bCs/>
          <w:iCs/>
          <w:sz w:val="23"/>
          <w:szCs w:val="23"/>
        </w:rPr>
        <w:t xml:space="preserve">IV. </w:t>
      </w:r>
      <w:r w:rsidR="0087720C">
        <w:rPr>
          <w:b/>
          <w:bCs/>
          <w:iCs/>
          <w:sz w:val="23"/>
          <w:szCs w:val="23"/>
        </w:rPr>
        <w:t>СТАТУТНИЙ КАПІТАЛ</w:t>
      </w:r>
      <w:r>
        <w:rPr>
          <w:b/>
          <w:bCs/>
          <w:iCs/>
          <w:sz w:val="23"/>
          <w:szCs w:val="23"/>
        </w:rPr>
        <w:t xml:space="preserve"> ПІДПРИЄМСТВА</w:t>
      </w:r>
    </w:p>
    <w:p w:rsidR="00872017" w:rsidRDefault="00872017" w:rsidP="00872017">
      <w:pPr>
        <w:pStyle w:val="a9"/>
        <w:jc w:val="center"/>
        <w:rPr>
          <w:b/>
          <w:bCs/>
          <w:iCs/>
          <w:sz w:val="23"/>
          <w:szCs w:val="23"/>
        </w:rPr>
      </w:pPr>
    </w:p>
    <w:p w:rsidR="00B50057" w:rsidRPr="004E4D85" w:rsidRDefault="00B50057" w:rsidP="00B50057">
      <w:pPr>
        <w:pStyle w:val="a9"/>
        <w:rPr>
          <w:iCs/>
          <w:sz w:val="23"/>
          <w:szCs w:val="23"/>
        </w:rPr>
      </w:pPr>
      <w:r w:rsidRPr="004E4D85">
        <w:rPr>
          <w:iCs/>
          <w:sz w:val="23"/>
          <w:szCs w:val="23"/>
        </w:rPr>
        <w:t xml:space="preserve">4.1. Статутний </w:t>
      </w:r>
      <w:r w:rsidR="00872017">
        <w:rPr>
          <w:iCs/>
          <w:sz w:val="23"/>
          <w:szCs w:val="23"/>
        </w:rPr>
        <w:t>капітал</w:t>
      </w:r>
      <w:r w:rsidRPr="004E4D85">
        <w:rPr>
          <w:iCs/>
          <w:sz w:val="23"/>
          <w:szCs w:val="23"/>
        </w:rPr>
        <w:t xml:space="preserve"> Підприємства утворений шляхом внесення вкладу Власником підприємства і </w:t>
      </w:r>
      <w:r w:rsidRPr="0003262E">
        <w:rPr>
          <w:iCs/>
          <w:color w:val="000000" w:themeColor="text1"/>
          <w:sz w:val="23"/>
          <w:szCs w:val="23"/>
        </w:rPr>
        <w:t xml:space="preserve">становить </w:t>
      </w:r>
      <w:r w:rsidRPr="0003262E">
        <w:rPr>
          <w:color w:val="000000" w:themeColor="text1"/>
          <w:sz w:val="23"/>
          <w:szCs w:val="23"/>
        </w:rPr>
        <w:t>1 927 269,5 грн.(один</w:t>
      </w:r>
      <w:r w:rsidRPr="004E4D85">
        <w:rPr>
          <w:sz w:val="23"/>
          <w:szCs w:val="23"/>
        </w:rPr>
        <w:t xml:space="preserve"> мільйон дев’ятсот двадцять сім тисяч двісті шістдесят дев’ять гривень п’ятдесят копійок)</w:t>
      </w:r>
      <w:r w:rsidRPr="004E4D85">
        <w:rPr>
          <w:iCs/>
          <w:sz w:val="23"/>
          <w:szCs w:val="23"/>
        </w:rPr>
        <w:t>.</w:t>
      </w:r>
    </w:p>
    <w:p w:rsidR="00B50057" w:rsidRDefault="00B50057" w:rsidP="00B50057">
      <w:pPr>
        <w:pStyle w:val="a9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4.2. Розмір статутного </w:t>
      </w:r>
      <w:r w:rsidR="00872017">
        <w:rPr>
          <w:iCs/>
          <w:sz w:val="23"/>
          <w:szCs w:val="23"/>
        </w:rPr>
        <w:t>капіталу</w:t>
      </w:r>
      <w:r>
        <w:rPr>
          <w:iCs/>
          <w:sz w:val="23"/>
          <w:szCs w:val="23"/>
        </w:rPr>
        <w:t xml:space="preserve"> Підприємства може бути змінено рішенням Власника підприємства.</w:t>
      </w:r>
    </w:p>
    <w:p w:rsidR="00B50057" w:rsidRDefault="00B50057" w:rsidP="00B50057">
      <w:pPr>
        <w:pStyle w:val="a9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4.3. Рішення про зміни розміру статутного </w:t>
      </w:r>
      <w:r w:rsidR="00872017">
        <w:rPr>
          <w:iCs/>
          <w:sz w:val="23"/>
          <w:szCs w:val="23"/>
        </w:rPr>
        <w:t>капіталу</w:t>
      </w:r>
      <w:r>
        <w:rPr>
          <w:iCs/>
          <w:sz w:val="23"/>
          <w:szCs w:val="23"/>
        </w:rPr>
        <w:t xml:space="preserve"> набирає чинності з дня внесення цих змін до державного реєстру України.</w:t>
      </w:r>
    </w:p>
    <w:p w:rsidR="00B50057" w:rsidRPr="002F43F8" w:rsidRDefault="00B50057" w:rsidP="00B50057">
      <w:pPr>
        <w:pStyle w:val="a9"/>
        <w:widowControl w:val="0"/>
        <w:tabs>
          <w:tab w:val="left" w:pos="851"/>
        </w:tabs>
        <w:suppressAutoHyphens/>
        <w:rPr>
          <w:b/>
          <w:bCs/>
          <w:iCs/>
          <w:color w:val="000000"/>
          <w:sz w:val="23"/>
          <w:szCs w:val="23"/>
        </w:rPr>
      </w:pPr>
    </w:p>
    <w:p w:rsidR="00B50057" w:rsidRDefault="00B50057" w:rsidP="00872017">
      <w:pPr>
        <w:pStyle w:val="a9"/>
        <w:jc w:val="center"/>
        <w:rPr>
          <w:b/>
          <w:bCs/>
          <w:iCs/>
          <w:color w:val="000000"/>
          <w:sz w:val="23"/>
          <w:szCs w:val="23"/>
        </w:rPr>
      </w:pPr>
      <w:r w:rsidRPr="009D3044">
        <w:rPr>
          <w:b/>
          <w:bCs/>
          <w:iCs/>
          <w:color w:val="000000"/>
          <w:sz w:val="23"/>
          <w:szCs w:val="23"/>
        </w:rPr>
        <w:t>V. МАЙНО ПІДПРИЄМСТВА</w:t>
      </w:r>
    </w:p>
    <w:p w:rsidR="00872017" w:rsidRPr="009D3044" w:rsidRDefault="00872017" w:rsidP="00872017">
      <w:pPr>
        <w:pStyle w:val="a9"/>
        <w:jc w:val="center"/>
        <w:rPr>
          <w:b/>
          <w:bCs/>
          <w:iCs/>
          <w:color w:val="000000"/>
          <w:sz w:val="23"/>
          <w:szCs w:val="23"/>
        </w:rPr>
      </w:pPr>
    </w:p>
    <w:p w:rsidR="00B50057" w:rsidRPr="009D3044" w:rsidRDefault="00B50057" w:rsidP="00B50057">
      <w:pPr>
        <w:pStyle w:val="a9"/>
        <w:widowControl w:val="0"/>
        <w:numPr>
          <w:ilvl w:val="0"/>
          <w:numId w:val="4"/>
        </w:numPr>
        <w:suppressAutoHyphens/>
        <w:rPr>
          <w:sz w:val="23"/>
          <w:szCs w:val="23"/>
        </w:rPr>
      </w:pPr>
      <w:r w:rsidRPr="009D3044">
        <w:rPr>
          <w:sz w:val="23"/>
          <w:szCs w:val="23"/>
        </w:rPr>
        <w:t>Майно Підприємства складають виробничі і невиробничі фонди, вартість яких відображається в самостійному балансі Підприємства.</w:t>
      </w:r>
    </w:p>
    <w:p w:rsidR="00B50057" w:rsidRPr="009D3044" w:rsidRDefault="00B50057" w:rsidP="00B50057">
      <w:pPr>
        <w:pStyle w:val="a9"/>
        <w:widowControl w:val="0"/>
        <w:numPr>
          <w:ilvl w:val="0"/>
          <w:numId w:val="4"/>
        </w:numPr>
        <w:suppressAutoHyphens/>
        <w:rPr>
          <w:color w:val="000000"/>
          <w:sz w:val="23"/>
          <w:szCs w:val="23"/>
        </w:rPr>
      </w:pPr>
      <w:r w:rsidRPr="009D3044">
        <w:rPr>
          <w:sz w:val="23"/>
          <w:szCs w:val="23"/>
        </w:rPr>
        <w:t xml:space="preserve">Майно Підприємства є власністю </w:t>
      </w:r>
      <w:r w:rsidR="00872017">
        <w:rPr>
          <w:sz w:val="23"/>
          <w:szCs w:val="23"/>
        </w:rPr>
        <w:t xml:space="preserve">Хмільницької міської об’єднаної </w:t>
      </w:r>
      <w:r w:rsidRPr="009D3044">
        <w:rPr>
          <w:sz w:val="23"/>
          <w:szCs w:val="23"/>
        </w:rPr>
        <w:t>територіальної громади</w:t>
      </w:r>
      <w:r w:rsidR="00872017">
        <w:rPr>
          <w:sz w:val="23"/>
          <w:szCs w:val="23"/>
        </w:rPr>
        <w:t xml:space="preserve">. </w:t>
      </w:r>
      <w:r w:rsidRPr="009D3044">
        <w:rPr>
          <w:color w:val="000000"/>
          <w:sz w:val="23"/>
          <w:szCs w:val="23"/>
        </w:rPr>
        <w:t>За Підприємством закріплюється майно на</w:t>
      </w:r>
      <w:r w:rsidRPr="009D3044">
        <w:rPr>
          <w:sz w:val="23"/>
          <w:szCs w:val="23"/>
        </w:rPr>
        <w:t xml:space="preserve"> праві господарського відання, як внесок до статутного капіталу.</w:t>
      </w:r>
      <w:r w:rsidRPr="009D3044">
        <w:rPr>
          <w:color w:val="000000"/>
          <w:sz w:val="23"/>
          <w:szCs w:val="23"/>
        </w:rPr>
        <w:t xml:space="preserve"> Здійснюючи право господарського відання, Підприємство володіє та користується</w:t>
      </w:r>
      <w:r w:rsidRPr="009D3044">
        <w:rPr>
          <w:b/>
          <w:bCs/>
          <w:color w:val="000000"/>
          <w:sz w:val="23"/>
          <w:szCs w:val="23"/>
        </w:rPr>
        <w:t xml:space="preserve"> </w:t>
      </w:r>
      <w:r w:rsidRPr="009D3044">
        <w:rPr>
          <w:color w:val="000000"/>
          <w:sz w:val="23"/>
          <w:szCs w:val="23"/>
        </w:rPr>
        <w:t>наданим йому майном, згідно з нормами  чинного законодавства України. Майно придбане за власні кошти підприємства є власністю Засновника.</w:t>
      </w:r>
    </w:p>
    <w:p w:rsidR="00B50057" w:rsidRPr="009D3044" w:rsidRDefault="00B50057" w:rsidP="00B50057">
      <w:pPr>
        <w:pStyle w:val="a9"/>
        <w:widowControl w:val="0"/>
        <w:numPr>
          <w:ilvl w:val="0"/>
          <w:numId w:val="4"/>
        </w:numPr>
        <w:suppressAutoHyphens/>
        <w:rPr>
          <w:sz w:val="23"/>
          <w:szCs w:val="23"/>
        </w:rPr>
      </w:pPr>
      <w:r w:rsidRPr="009D3044">
        <w:rPr>
          <w:sz w:val="23"/>
          <w:szCs w:val="23"/>
        </w:rPr>
        <w:t>Підприємство користується земельними ділянками та іншими природними ресурсами відповідно до мети своєї діяльності та норм чинного законодавства України.</w:t>
      </w:r>
    </w:p>
    <w:p w:rsidR="00B50057" w:rsidRPr="009D3044" w:rsidRDefault="00B50057" w:rsidP="00B50057">
      <w:pPr>
        <w:pStyle w:val="a9"/>
        <w:widowControl w:val="0"/>
        <w:numPr>
          <w:ilvl w:val="0"/>
          <w:numId w:val="4"/>
        </w:numPr>
        <w:suppressAutoHyphens/>
        <w:rPr>
          <w:sz w:val="23"/>
          <w:szCs w:val="23"/>
        </w:rPr>
      </w:pPr>
      <w:r w:rsidRPr="009D3044">
        <w:rPr>
          <w:sz w:val="23"/>
          <w:szCs w:val="23"/>
        </w:rPr>
        <w:t>Джерелами формування майна Підприємства є: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24"/>
        </w:numPr>
        <w:suppressAutoHyphens/>
        <w:ind w:left="0" w:hanging="11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>прибутки одержані від реалізації послуг водопостачання та водовідведення та інших видів фінансово-господарської діяльності, передбачених цим Статутом;</w:t>
      </w:r>
    </w:p>
    <w:p w:rsidR="00B50057" w:rsidRDefault="00B50057" w:rsidP="00B50057">
      <w:pPr>
        <w:pStyle w:val="a9"/>
        <w:widowControl w:val="0"/>
        <w:numPr>
          <w:ilvl w:val="0"/>
          <w:numId w:val="24"/>
        </w:numPr>
        <w:suppressAutoHyphens/>
        <w:ind w:left="0" w:hanging="11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>капітальні вкладення і дотації з бюджетів різних рівнів;</w:t>
      </w:r>
    </w:p>
    <w:p w:rsidR="00B50057" w:rsidRDefault="00B50057" w:rsidP="00B50057">
      <w:pPr>
        <w:pStyle w:val="a9"/>
        <w:widowControl w:val="0"/>
        <w:numPr>
          <w:ilvl w:val="0"/>
          <w:numId w:val="24"/>
        </w:numPr>
        <w:suppressAutoHyphens/>
        <w:ind w:left="0" w:hanging="11"/>
        <w:rPr>
          <w:color w:val="000000"/>
          <w:sz w:val="23"/>
          <w:szCs w:val="23"/>
        </w:rPr>
      </w:pPr>
      <w:r w:rsidRPr="001543A4">
        <w:rPr>
          <w:color w:val="000000"/>
          <w:sz w:val="23"/>
          <w:szCs w:val="23"/>
        </w:rPr>
        <w:t>кредити банків та інших кредитних установ;</w:t>
      </w:r>
    </w:p>
    <w:p w:rsidR="00B50057" w:rsidRDefault="00B50057" w:rsidP="00B50057">
      <w:pPr>
        <w:pStyle w:val="a9"/>
        <w:widowControl w:val="0"/>
        <w:numPr>
          <w:ilvl w:val="0"/>
          <w:numId w:val="24"/>
        </w:numPr>
        <w:suppressAutoHyphens/>
        <w:ind w:left="0" w:hanging="11"/>
        <w:rPr>
          <w:color w:val="000000"/>
          <w:sz w:val="23"/>
          <w:szCs w:val="23"/>
        </w:rPr>
      </w:pPr>
      <w:r w:rsidRPr="001543A4">
        <w:rPr>
          <w:color w:val="000000"/>
          <w:sz w:val="23"/>
          <w:szCs w:val="23"/>
        </w:rPr>
        <w:t>безоплатні або благодійні внески, пожертвування юридичних та фізичних осіб;</w:t>
      </w:r>
    </w:p>
    <w:p w:rsidR="00B50057" w:rsidRDefault="00B50057" w:rsidP="00B50057">
      <w:pPr>
        <w:pStyle w:val="a9"/>
        <w:widowControl w:val="0"/>
        <w:numPr>
          <w:ilvl w:val="0"/>
          <w:numId w:val="24"/>
        </w:numPr>
        <w:suppressAutoHyphens/>
        <w:ind w:left="0" w:hanging="11"/>
        <w:rPr>
          <w:color w:val="000000"/>
          <w:sz w:val="23"/>
          <w:szCs w:val="23"/>
        </w:rPr>
      </w:pPr>
      <w:r w:rsidRPr="001543A4">
        <w:rPr>
          <w:color w:val="000000"/>
          <w:sz w:val="23"/>
          <w:szCs w:val="23"/>
        </w:rPr>
        <w:t>майно, придбане в інших суб'єктів господарювання, організацій та громадян у</w:t>
      </w:r>
      <w:r w:rsidRPr="001543A4">
        <w:rPr>
          <w:color w:val="000000"/>
          <w:sz w:val="23"/>
          <w:szCs w:val="23"/>
        </w:rPr>
        <w:br/>
        <w:t>встановленому нормами чинного законодавства України порядку;</w:t>
      </w:r>
    </w:p>
    <w:p w:rsidR="00B50057" w:rsidRPr="001543A4" w:rsidRDefault="00B50057" w:rsidP="00B50057">
      <w:pPr>
        <w:pStyle w:val="a9"/>
        <w:widowControl w:val="0"/>
        <w:numPr>
          <w:ilvl w:val="0"/>
          <w:numId w:val="24"/>
        </w:numPr>
        <w:suppressAutoHyphens/>
        <w:ind w:left="0" w:hanging="11"/>
        <w:rPr>
          <w:color w:val="000000"/>
          <w:sz w:val="23"/>
          <w:szCs w:val="23"/>
        </w:rPr>
      </w:pPr>
      <w:r w:rsidRPr="001543A4">
        <w:rPr>
          <w:color w:val="000000"/>
          <w:sz w:val="23"/>
          <w:szCs w:val="23"/>
        </w:rPr>
        <w:t>інші джерела, не заборонені законодавством України.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4"/>
        </w:numPr>
        <w:tabs>
          <w:tab w:val="num" w:pos="502"/>
          <w:tab w:val="num" w:pos="567"/>
        </w:tabs>
        <w:suppressAutoHyphens/>
        <w:rPr>
          <w:sz w:val="23"/>
          <w:szCs w:val="23"/>
        </w:rPr>
      </w:pPr>
      <w:r w:rsidRPr="002F43F8">
        <w:rPr>
          <w:sz w:val="23"/>
          <w:szCs w:val="23"/>
        </w:rPr>
        <w:t>Збитки, нанесені Підприємству в результаті порушення його майнових прав фізичними та юридичними особами відшкодовуються Підприємству відповідно до  чинного законодавства</w:t>
      </w:r>
      <w:r w:rsidRPr="002F43F8">
        <w:rPr>
          <w:sz w:val="23"/>
          <w:szCs w:val="23"/>
          <w:lang w:val="ru-RU"/>
        </w:rPr>
        <w:t xml:space="preserve"> </w:t>
      </w:r>
      <w:r w:rsidRPr="002F43F8">
        <w:rPr>
          <w:sz w:val="23"/>
          <w:szCs w:val="23"/>
        </w:rPr>
        <w:t>України.</w:t>
      </w:r>
    </w:p>
    <w:p w:rsidR="00872017" w:rsidRDefault="00872017" w:rsidP="00872017">
      <w:pPr>
        <w:pStyle w:val="a9"/>
        <w:jc w:val="center"/>
        <w:rPr>
          <w:b/>
          <w:bCs/>
          <w:iCs/>
          <w:color w:val="000000"/>
          <w:sz w:val="23"/>
          <w:szCs w:val="23"/>
        </w:rPr>
      </w:pPr>
    </w:p>
    <w:p w:rsidR="00B50057" w:rsidRDefault="00B50057" w:rsidP="00872017">
      <w:pPr>
        <w:pStyle w:val="a9"/>
        <w:jc w:val="center"/>
        <w:rPr>
          <w:b/>
          <w:bCs/>
          <w:color w:val="000000"/>
          <w:sz w:val="23"/>
          <w:szCs w:val="23"/>
        </w:rPr>
      </w:pPr>
      <w:r w:rsidRPr="002F43F8">
        <w:rPr>
          <w:b/>
          <w:bCs/>
          <w:iCs/>
          <w:color w:val="000000"/>
          <w:sz w:val="23"/>
          <w:szCs w:val="23"/>
        </w:rPr>
        <w:t>VІ.</w:t>
      </w:r>
      <w:r w:rsidRPr="002F43F8">
        <w:rPr>
          <w:b/>
          <w:bCs/>
          <w:color w:val="000000"/>
          <w:sz w:val="23"/>
          <w:szCs w:val="23"/>
        </w:rPr>
        <w:t xml:space="preserve"> ПРАВА ТА ОБОВ'ЯЗКИ ПІДПРИЄМСТВА</w:t>
      </w:r>
    </w:p>
    <w:p w:rsidR="00872017" w:rsidRPr="002F43F8" w:rsidRDefault="00872017" w:rsidP="00872017">
      <w:pPr>
        <w:pStyle w:val="a9"/>
        <w:jc w:val="center"/>
        <w:rPr>
          <w:b/>
          <w:bCs/>
          <w:color w:val="000000"/>
          <w:sz w:val="23"/>
          <w:szCs w:val="23"/>
        </w:rPr>
      </w:pPr>
    </w:p>
    <w:p w:rsidR="00B50057" w:rsidRPr="002F43F8" w:rsidRDefault="00B50057" w:rsidP="00B50057">
      <w:pPr>
        <w:pStyle w:val="a9"/>
        <w:widowControl w:val="0"/>
        <w:numPr>
          <w:ilvl w:val="0"/>
          <w:numId w:val="18"/>
        </w:numPr>
        <w:suppressAutoHyphens/>
        <w:ind w:left="0" w:firstLine="0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>Права Підприємства:</w:t>
      </w:r>
    </w:p>
    <w:p w:rsidR="00B50057" w:rsidRPr="009D3044" w:rsidRDefault="00B50057" w:rsidP="00B50057">
      <w:pPr>
        <w:pStyle w:val="a9"/>
        <w:widowControl w:val="0"/>
        <w:numPr>
          <w:ilvl w:val="2"/>
          <w:numId w:val="23"/>
        </w:numPr>
        <w:tabs>
          <w:tab w:val="clear" w:pos="1800"/>
          <w:tab w:val="num" w:pos="-284"/>
        </w:tabs>
        <w:suppressAutoHyphens/>
        <w:ind w:left="0" w:firstLine="0"/>
        <w:rPr>
          <w:sz w:val="23"/>
          <w:szCs w:val="23"/>
        </w:rPr>
      </w:pPr>
      <w:r w:rsidRPr="009D3044">
        <w:rPr>
          <w:sz w:val="23"/>
          <w:szCs w:val="23"/>
        </w:rPr>
        <w:t xml:space="preserve">Підприємство за погодженням з координатором планує свою діяльність, визначає стратегію та основні напрямки свого розвитку відповідно до галузевих, науково-технічних прогнозів та пріоритетів, </w:t>
      </w:r>
      <w:proofErr w:type="spellStart"/>
      <w:r w:rsidRPr="009D3044">
        <w:rPr>
          <w:sz w:val="23"/>
          <w:szCs w:val="23"/>
        </w:rPr>
        <w:t>кон'юктури</w:t>
      </w:r>
      <w:proofErr w:type="spellEnd"/>
      <w:r w:rsidRPr="009D3044">
        <w:rPr>
          <w:sz w:val="23"/>
          <w:szCs w:val="23"/>
        </w:rPr>
        <w:t xml:space="preserve"> ринку продукції, товарів, робіт, послуг та економічної ситуації, а також, виходячи із необхідності забезпечення виробничого та соціального розвитку Підприємства, підвищення доходів.</w:t>
      </w:r>
    </w:p>
    <w:p w:rsidR="00B50057" w:rsidRPr="00B47763" w:rsidRDefault="00B50057" w:rsidP="00B50057">
      <w:pPr>
        <w:pStyle w:val="a9"/>
        <w:widowControl w:val="0"/>
        <w:numPr>
          <w:ilvl w:val="2"/>
          <w:numId w:val="23"/>
        </w:numPr>
        <w:tabs>
          <w:tab w:val="clear" w:pos="1800"/>
          <w:tab w:val="num" w:pos="-284"/>
        </w:tabs>
        <w:suppressAutoHyphens/>
        <w:ind w:left="0" w:firstLine="0"/>
        <w:rPr>
          <w:sz w:val="23"/>
          <w:szCs w:val="23"/>
        </w:rPr>
      </w:pPr>
      <w:r w:rsidRPr="002F43F8">
        <w:rPr>
          <w:color w:val="000000"/>
          <w:sz w:val="23"/>
          <w:szCs w:val="23"/>
        </w:rPr>
        <w:t>Відносини Підприємства з іншими підприємствами, установами, організаціями та громадянами в усіх сферах діяльності здійснюється на основі договорів. Підприємство вільне у виборі предмета договору, зобов'язань, будь-яких інших умов господарських взаємовідносин, що не суперечать нормами чинного законодавства України.</w:t>
      </w:r>
    </w:p>
    <w:p w:rsidR="00B50057" w:rsidRPr="002F43F8" w:rsidRDefault="00B50057" w:rsidP="00B50057">
      <w:pPr>
        <w:pStyle w:val="a9"/>
        <w:widowControl w:val="0"/>
        <w:numPr>
          <w:ilvl w:val="2"/>
          <w:numId w:val="23"/>
        </w:numPr>
        <w:tabs>
          <w:tab w:val="clear" w:pos="1800"/>
          <w:tab w:val="num" w:pos="-284"/>
        </w:tabs>
        <w:suppressAutoHyphens/>
        <w:ind w:left="0" w:firstLine="0"/>
        <w:rPr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Підприємство проводить єдину технічну політику з централізованого водопостачання та водовідведення, розробляє та видає технічні умови на будівництво, реконструкцію, капітальний ремонт, заміну існуючих мереж та об’єктів водопостачання та водовідведення, а також на підключення нових об’єктів до мереж водопостачання та водовідведення.</w:t>
      </w:r>
    </w:p>
    <w:p w:rsidR="00B50057" w:rsidRPr="009D3044" w:rsidRDefault="00B50057" w:rsidP="00B50057">
      <w:pPr>
        <w:pStyle w:val="a9"/>
        <w:widowControl w:val="0"/>
        <w:numPr>
          <w:ilvl w:val="2"/>
          <w:numId w:val="23"/>
        </w:numPr>
        <w:tabs>
          <w:tab w:val="clear" w:pos="1800"/>
          <w:tab w:val="num" w:pos="-284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Підприємство має право:</w:t>
      </w:r>
    </w:p>
    <w:p w:rsidR="00B50057" w:rsidRPr="00B47763" w:rsidRDefault="00B50057" w:rsidP="00B50057">
      <w:pPr>
        <w:pStyle w:val="a9"/>
        <w:widowControl w:val="0"/>
        <w:numPr>
          <w:ilvl w:val="1"/>
          <w:numId w:val="17"/>
        </w:numPr>
        <w:tabs>
          <w:tab w:val="clear" w:pos="1440"/>
          <w:tab w:val="left" w:pos="851"/>
        </w:tabs>
        <w:suppressAutoHyphens/>
        <w:ind w:left="0" w:firstLine="0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>входити в галузеві асоціації різних рівнів</w:t>
      </w:r>
      <w:r>
        <w:rPr>
          <w:color w:val="000000"/>
          <w:sz w:val="23"/>
          <w:szCs w:val="23"/>
        </w:rPr>
        <w:t>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7"/>
        </w:numPr>
        <w:tabs>
          <w:tab w:val="clear" w:pos="1440"/>
          <w:tab w:val="left" w:pos="851"/>
        </w:tabs>
        <w:suppressAutoHyphens/>
        <w:ind w:left="0" w:firstLine="0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 xml:space="preserve">здійснювати контроль за капітальним будівництвом об’єктів водопровідно-каналізаційного господарства, узгоджувати завдання на проектування об’єктів водопостачання та водовідведення </w:t>
      </w:r>
      <w:r w:rsidR="0087720C">
        <w:rPr>
          <w:color w:val="000000"/>
          <w:sz w:val="23"/>
          <w:szCs w:val="23"/>
        </w:rPr>
        <w:t>Хмільницької міської об’єднаної територіальної громади</w:t>
      </w:r>
      <w:r w:rsidRPr="002F43F8">
        <w:rPr>
          <w:color w:val="000000"/>
          <w:sz w:val="23"/>
          <w:szCs w:val="23"/>
        </w:rPr>
        <w:t>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7"/>
        </w:numPr>
        <w:tabs>
          <w:tab w:val="clear" w:pos="1440"/>
          <w:tab w:val="left" w:pos="851"/>
        </w:tabs>
        <w:suppressAutoHyphens/>
        <w:ind w:left="0" w:firstLine="0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>користуватися кредитами банків та інших кредитних установ, в т.ч. в іноземній валюті;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7"/>
        </w:numPr>
        <w:tabs>
          <w:tab w:val="clear" w:pos="1440"/>
          <w:tab w:val="left" w:pos="851"/>
        </w:tabs>
        <w:suppressAutoHyphens/>
        <w:ind w:left="0" w:firstLine="0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>здійснювати самостійно або через посередників зовнішньоекономічну діяльність;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7"/>
        </w:numPr>
        <w:tabs>
          <w:tab w:val="clear" w:pos="1440"/>
          <w:tab w:val="left" w:pos="851"/>
        </w:tabs>
        <w:suppressAutoHyphens/>
        <w:ind w:left="0" w:firstLine="0"/>
        <w:rPr>
          <w:sz w:val="23"/>
          <w:szCs w:val="23"/>
        </w:rPr>
      </w:pPr>
      <w:r w:rsidRPr="002F43F8">
        <w:rPr>
          <w:color w:val="000000"/>
          <w:sz w:val="23"/>
          <w:szCs w:val="23"/>
        </w:rPr>
        <w:t>користуватися іншими правами, передбаченими нормами чинного законодавства України та</w:t>
      </w:r>
      <w:r w:rsidRPr="002F43F8">
        <w:rPr>
          <w:sz w:val="23"/>
          <w:szCs w:val="23"/>
        </w:rPr>
        <w:t xml:space="preserve"> даним Статутом</w:t>
      </w:r>
      <w:r>
        <w:rPr>
          <w:sz w:val="23"/>
          <w:szCs w:val="23"/>
        </w:rPr>
        <w:t>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7"/>
        </w:numPr>
        <w:tabs>
          <w:tab w:val="clear" w:pos="1440"/>
          <w:tab w:val="left" w:pos="851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Купувати необхідні товарно-матеріальні ресурси в юридичних осіб незалежно від форм власності та у фізичних осіб</w:t>
      </w:r>
      <w:r>
        <w:rPr>
          <w:sz w:val="23"/>
          <w:szCs w:val="23"/>
        </w:rPr>
        <w:t xml:space="preserve"> у відповідності до діючого законодавства України</w:t>
      </w:r>
      <w:r w:rsidRPr="002F43F8">
        <w:rPr>
          <w:sz w:val="23"/>
          <w:szCs w:val="23"/>
        </w:rPr>
        <w:t>;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18"/>
        </w:numPr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Обов’язки Підприємства: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8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Забезпечувати своєчасну сплату податків, зборів та інших обов’язкових платежів, згідно з нормами чинного законодавства України;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8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Відповідно до укладених зі споживачами договорів забезпечувати безперебійне надання послуг з централізованого водопостачання та централізованого водовідведення;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8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Здійснювати оперативну діяльність по матеріально-техн</w:t>
      </w:r>
      <w:r>
        <w:rPr>
          <w:sz w:val="23"/>
          <w:szCs w:val="23"/>
        </w:rPr>
        <w:t>ічному забезпеченню надання якісних послуг з централізованого водопостачання та водовідведення</w:t>
      </w:r>
      <w:r w:rsidRPr="002F43F8">
        <w:rPr>
          <w:sz w:val="23"/>
          <w:szCs w:val="23"/>
        </w:rPr>
        <w:t>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8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Забезпечувати своєчасне освоєння нових виробничих потужностей та найшвидше введення в експлуатацію придбаного обладнання;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8"/>
        </w:numPr>
        <w:tabs>
          <w:tab w:val="clear" w:pos="1440"/>
          <w:tab w:val="num" w:pos="993"/>
        </w:tabs>
        <w:suppressAutoHyphens/>
        <w:ind w:left="0" w:firstLine="0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>Створювати належні умови для високої продуктивності праці, забезпечувати дотримання законодавства про працю, правил і норм охорони праці, техніки безпеки, соціального страхування;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8"/>
        </w:numPr>
        <w:tabs>
          <w:tab w:val="clear" w:pos="1440"/>
          <w:tab w:val="num" w:pos="993"/>
        </w:tabs>
        <w:suppressAutoHyphens/>
        <w:ind w:left="0" w:firstLine="0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>Здійснювати заходи по вдосконаленню організації заробітної плати працівників з метою посилення їх матеріальної зацікавленості як в результатах особистої праці, так і в загальних підсумках роботи Підприємства, забезпечувати економне та раціональне використання Фонду споживання і своєчасні розрахунки з працівниками Підприємства по заробітній платі;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8"/>
        </w:numPr>
        <w:tabs>
          <w:tab w:val="clear" w:pos="1440"/>
          <w:tab w:val="num" w:pos="993"/>
        </w:tabs>
        <w:suppressAutoHyphens/>
        <w:ind w:left="0" w:firstLine="0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>Виконувати норми і вимоги щодо охорони навколишнього природного середовища, раціонального використання і відтворення природних курсів та забезпечення екологічної безпеки.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8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Належним чином виконувати інші обов’язки, передбачені нормами чинного законодавства України та цим Статутом.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8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Надавати Власнику та/або Засновнику будь-яку інформацію, щодо діяльності підприємства, у тому числі інформацію про наявність і поточний стан майна та будь-які зміни в його стані.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8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Вчасно виконувати доручення Власника та/або Засновника в межах видів діяльності, визначених цим статутом.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8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>Проводити інвентаризацію належного йому майна для забезпечення достовірності даних бухгалтерського обліку, фінансової звітності та статистичної інформації.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18"/>
        </w:numPr>
        <w:tabs>
          <w:tab w:val="clear" w:pos="1440"/>
          <w:tab w:val="num" w:pos="993"/>
        </w:tabs>
        <w:suppressAutoHyphens/>
        <w:ind w:left="0" w:firstLine="0"/>
        <w:rPr>
          <w:sz w:val="23"/>
          <w:szCs w:val="23"/>
        </w:rPr>
      </w:pPr>
      <w:r>
        <w:rPr>
          <w:sz w:val="23"/>
          <w:szCs w:val="23"/>
        </w:rPr>
        <w:t>Вести облік військ</w:t>
      </w:r>
      <w:r w:rsidRPr="002F43F8">
        <w:rPr>
          <w:sz w:val="23"/>
          <w:szCs w:val="23"/>
        </w:rPr>
        <w:t>овозобов’язаних та проводити заходи з цивільної оборони та протипожежної безпеки.</w:t>
      </w:r>
    </w:p>
    <w:p w:rsidR="00B50057" w:rsidRPr="002F43F8" w:rsidRDefault="00B50057" w:rsidP="00B5005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F056E" w:rsidRPr="002F43F8" w:rsidRDefault="00B50057" w:rsidP="00B566A9">
      <w:pPr>
        <w:pStyle w:val="a9"/>
        <w:shd w:val="clear" w:color="auto" w:fill="FFFFFF"/>
        <w:tabs>
          <w:tab w:val="left" w:pos="0"/>
          <w:tab w:val="left" w:pos="144"/>
        </w:tabs>
        <w:jc w:val="center"/>
        <w:rPr>
          <w:b/>
          <w:bCs/>
          <w:iCs/>
          <w:color w:val="000000"/>
          <w:sz w:val="23"/>
          <w:szCs w:val="23"/>
        </w:rPr>
      </w:pPr>
      <w:r w:rsidRPr="002F43F8">
        <w:rPr>
          <w:b/>
          <w:bCs/>
          <w:iCs/>
          <w:color w:val="000000"/>
          <w:sz w:val="23"/>
          <w:szCs w:val="23"/>
        </w:rPr>
        <w:t>VІІ. ГОСПОДАРСЬКА ДІЯЛЬНІСТЬ ПІДПРИЄМСТВА</w:t>
      </w:r>
    </w:p>
    <w:p w:rsidR="00B50057" w:rsidRPr="00CF5E08" w:rsidRDefault="00B50057" w:rsidP="00B50057">
      <w:pPr>
        <w:pStyle w:val="a9"/>
        <w:widowControl w:val="0"/>
        <w:numPr>
          <w:ilvl w:val="0"/>
          <w:numId w:val="19"/>
        </w:numPr>
        <w:tabs>
          <w:tab w:val="clear" w:pos="502"/>
          <w:tab w:val="num" w:pos="567"/>
        </w:tabs>
        <w:suppressAutoHyphens/>
        <w:ind w:left="0" w:firstLine="0"/>
        <w:rPr>
          <w:sz w:val="23"/>
          <w:szCs w:val="23"/>
        </w:rPr>
      </w:pPr>
      <w:r w:rsidRPr="00CF5E08">
        <w:rPr>
          <w:color w:val="000000"/>
          <w:sz w:val="23"/>
          <w:szCs w:val="23"/>
        </w:rPr>
        <w:t xml:space="preserve">Підприємство за погодженням з </w:t>
      </w:r>
      <w:r w:rsidRPr="0003262E">
        <w:rPr>
          <w:color w:val="000000" w:themeColor="text1"/>
          <w:sz w:val="23"/>
          <w:szCs w:val="23"/>
        </w:rPr>
        <w:t>координатором</w:t>
      </w:r>
      <w:r w:rsidR="001E07A7" w:rsidRPr="0003262E">
        <w:rPr>
          <w:color w:val="000000" w:themeColor="text1"/>
          <w:sz w:val="23"/>
          <w:szCs w:val="23"/>
        </w:rPr>
        <w:t xml:space="preserve"> </w:t>
      </w:r>
      <w:r w:rsidR="00EE2F23" w:rsidRPr="0003262E">
        <w:rPr>
          <w:color w:val="000000" w:themeColor="text1"/>
          <w:sz w:val="23"/>
          <w:szCs w:val="23"/>
        </w:rPr>
        <w:t>(управлінням житлово-комунального господарства та комунальної власності)</w:t>
      </w:r>
      <w:r w:rsidRPr="0003262E">
        <w:rPr>
          <w:color w:val="000000" w:themeColor="text1"/>
          <w:sz w:val="23"/>
          <w:szCs w:val="23"/>
        </w:rPr>
        <w:t xml:space="preserve"> планує свою діяльність і визначає перспективи розвитку, враховуючи попит на надані послуги та виконані роботи</w:t>
      </w:r>
      <w:r w:rsidRPr="00CF5E08">
        <w:rPr>
          <w:color w:val="000000"/>
          <w:sz w:val="23"/>
          <w:szCs w:val="23"/>
        </w:rPr>
        <w:t>, а також необхідність забезпечення виробничого та соціального розвитку Підприємства, ріст доходів.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19"/>
        </w:numPr>
        <w:tabs>
          <w:tab w:val="clear" w:pos="502"/>
          <w:tab w:val="num" w:pos="567"/>
        </w:tabs>
        <w:suppressAutoHyphens/>
        <w:ind w:left="0" w:firstLine="0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>Власник майна не має права втручатися в оперативну та господарську діяльність Підприємства.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19"/>
        </w:numPr>
        <w:tabs>
          <w:tab w:val="clear" w:pos="502"/>
          <w:tab w:val="num" w:pos="567"/>
        </w:tabs>
        <w:suppressAutoHyphens/>
        <w:ind w:left="0" w:firstLine="0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>Підприємство самостійно здійснює матеріально-технічне забезпечення власного виробництва через систему укладених прямих угод, договорів (контрактів)</w:t>
      </w:r>
      <w:r>
        <w:rPr>
          <w:color w:val="000000"/>
          <w:sz w:val="23"/>
          <w:szCs w:val="23"/>
        </w:rPr>
        <w:t xml:space="preserve"> у відповідності до діючого законодавства</w:t>
      </w:r>
      <w:r w:rsidR="00EE2F23">
        <w:rPr>
          <w:color w:val="000000"/>
          <w:sz w:val="23"/>
          <w:szCs w:val="23"/>
        </w:rPr>
        <w:t xml:space="preserve"> України.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19"/>
        </w:numPr>
        <w:tabs>
          <w:tab w:val="clear" w:pos="502"/>
          <w:tab w:val="num" w:pos="567"/>
        </w:tabs>
        <w:suppressAutoHyphens/>
        <w:ind w:left="0" w:firstLine="0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 xml:space="preserve">Основним узагальнюючим показником фінансових результатів господарської діяльності </w:t>
      </w:r>
      <w:r w:rsidRPr="002F43F8">
        <w:rPr>
          <w:color w:val="000000"/>
          <w:sz w:val="23"/>
          <w:szCs w:val="23"/>
        </w:rPr>
        <w:lastRenderedPageBreak/>
        <w:t>Підприємства є прибутки або збитки.</w:t>
      </w:r>
    </w:p>
    <w:p w:rsidR="00B50057" w:rsidRPr="0003262E" w:rsidRDefault="00B50057" w:rsidP="00B50057">
      <w:pPr>
        <w:pStyle w:val="a9"/>
        <w:widowControl w:val="0"/>
        <w:numPr>
          <w:ilvl w:val="0"/>
          <w:numId w:val="19"/>
        </w:numPr>
        <w:tabs>
          <w:tab w:val="clear" w:pos="502"/>
          <w:tab w:val="num" w:pos="567"/>
        </w:tabs>
        <w:suppressAutoHyphens/>
        <w:ind w:left="0" w:firstLine="0"/>
        <w:rPr>
          <w:color w:val="000000" w:themeColor="text1"/>
          <w:sz w:val="23"/>
          <w:szCs w:val="23"/>
        </w:rPr>
      </w:pPr>
      <w:r w:rsidRPr="0003262E">
        <w:rPr>
          <w:color w:val="000000" w:themeColor="text1"/>
          <w:sz w:val="23"/>
          <w:szCs w:val="23"/>
        </w:rPr>
        <w:t>Прибуток, за вирахуванням матеріальних та прирівняних до них витрат, після виконання зобов'язань перед бюджетом, залишається в повному розпорядженні Підприємства.</w:t>
      </w:r>
    </w:p>
    <w:p w:rsidR="00B50057" w:rsidRPr="0003262E" w:rsidRDefault="00B50057" w:rsidP="00B50057">
      <w:pPr>
        <w:pStyle w:val="a9"/>
        <w:widowControl w:val="0"/>
        <w:numPr>
          <w:ilvl w:val="0"/>
          <w:numId w:val="19"/>
        </w:numPr>
        <w:tabs>
          <w:tab w:val="clear" w:pos="502"/>
          <w:tab w:val="num" w:pos="567"/>
        </w:tabs>
        <w:suppressAutoHyphens/>
        <w:ind w:left="0" w:firstLine="0"/>
        <w:rPr>
          <w:color w:val="000000" w:themeColor="text1"/>
          <w:sz w:val="23"/>
          <w:szCs w:val="23"/>
        </w:rPr>
      </w:pPr>
      <w:r w:rsidRPr="0003262E">
        <w:rPr>
          <w:color w:val="000000" w:themeColor="text1"/>
          <w:sz w:val="23"/>
          <w:szCs w:val="23"/>
        </w:rPr>
        <w:t>Підприємство може утворювати цільові фонди, формування і порядок використання яких встановлюється нормами чинного законодавства України.</w:t>
      </w:r>
    </w:p>
    <w:p w:rsidR="00B50057" w:rsidRPr="0003262E" w:rsidRDefault="00EE2F23" w:rsidP="00B50057">
      <w:pPr>
        <w:pStyle w:val="a9"/>
        <w:widowControl w:val="0"/>
        <w:numPr>
          <w:ilvl w:val="0"/>
          <w:numId w:val="19"/>
        </w:numPr>
        <w:tabs>
          <w:tab w:val="clear" w:pos="502"/>
          <w:tab w:val="num" w:pos="567"/>
        </w:tabs>
        <w:suppressAutoHyphens/>
        <w:ind w:left="0" w:firstLine="0"/>
        <w:rPr>
          <w:color w:val="000000" w:themeColor="text1"/>
          <w:sz w:val="23"/>
          <w:szCs w:val="23"/>
        </w:rPr>
      </w:pPr>
      <w:r w:rsidRPr="0003262E">
        <w:rPr>
          <w:color w:val="000000" w:themeColor="text1"/>
          <w:sz w:val="23"/>
          <w:szCs w:val="23"/>
        </w:rPr>
        <w:t xml:space="preserve">Підприємство самостійно </w:t>
      </w:r>
      <w:r w:rsidR="00B50057" w:rsidRPr="0003262E">
        <w:rPr>
          <w:color w:val="000000" w:themeColor="text1"/>
          <w:sz w:val="23"/>
          <w:szCs w:val="23"/>
        </w:rPr>
        <w:t>розробляє</w:t>
      </w:r>
      <w:r w:rsidRPr="0003262E">
        <w:rPr>
          <w:color w:val="000000" w:themeColor="text1"/>
          <w:sz w:val="23"/>
          <w:szCs w:val="23"/>
        </w:rPr>
        <w:t xml:space="preserve"> штатний розпис підприємства </w:t>
      </w:r>
      <w:r w:rsidR="00B50057" w:rsidRPr="0003262E">
        <w:rPr>
          <w:color w:val="000000" w:themeColor="text1"/>
          <w:sz w:val="23"/>
          <w:szCs w:val="23"/>
        </w:rPr>
        <w:t xml:space="preserve">та затверджує </w:t>
      </w:r>
      <w:r w:rsidRPr="0003262E">
        <w:rPr>
          <w:color w:val="000000" w:themeColor="text1"/>
          <w:sz w:val="23"/>
          <w:szCs w:val="23"/>
        </w:rPr>
        <w:t xml:space="preserve">його за </w:t>
      </w:r>
      <w:r w:rsidR="00AA02F1" w:rsidRPr="0003262E">
        <w:rPr>
          <w:color w:val="000000" w:themeColor="text1"/>
          <w:sz w:val="23"/>
          <w:szCs w:val="23"/>
        </w:rPr>
        <w:t xml:space="preserve">сесійним </w:t>
      </w:r>
      <w:r w:rsidRPr="0003262E">
        <w:rPr>
          <w:color w:val="000000" w:themeColor="text1"/>
          <w:sz w:val="23"/>
          <w:szCs w:val="23"/>
        </w:rPr>
        <w:t xml:space="preserve">рішенням </w:t>
      </w:r>
      <w:r w:rsidR="001E07A7" w:rsidRPr="0003262E">
        <w:rPr>
          <w:color w:val="000000" w:themeColor="text1"/>
          <w:sz w:val="23"/>
          <w:szCs w:val="23"/>
        </w:rPr>
        <w:t>Засновника</w:t>
      </w:r>
      <w:r w:rsidRPr="0003262E">
        <w:rPr>
          <w:color w:val="000000" w:themeColor="text1"/>
          <w:sz w:val="23"/>
          <w:szCs w:val="23"/>
        </w:rPr>
        <w:t>.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19"/>
        </w:numPr>
        <w:tabs>
          <w:tab w:val="clear" w:pos="502"/>
          <w:tab w:val="num" w:pos="567"/>
        </w:tabs>
        <w:suppressAutoHyphens/>
        <w:ind w:left="0" w:firstLine="0"/>
        <w:rPr>
          <w:color w:val="000000"/>
          <w:sz w:val="23"/>
          <w:szCs w:val="23"/>
        </w:rPr>
      </w:pPr>
      <w:r w:rsidRPr="0003262E">
        <w:rPr>
          <w:color w:val="000000" w:themeColor="text1"/>
          <w:sz w:val="23"/>
          <w:szCs w:val="23"/>
        </w:rPr>
        <w:t>Джерелом коштів на оплату праці працівників Підприємства є частка доходу, одержаного в результаті його господарської діяльності. Підприємство самостійно визначає форми і системи оплати праці, встановлює працівникам конкретні розміри тарифних ставок, відрядних розцінок, посадових окладів, премій, винагород, надбавок і доплат на умовах, передбачених</w:t>
      </w:r>
      <w:r w:rsidRPr="002F43F8">
        <w:rPr>
          <w:color w:val="000000"/>
          <w:sz w:val="23"/>
          <w:szCs w:val="23"/>
        </w:rPr>
        <w:t xml:space="preserve"> Генеральною, галузевою угодою та колективним договором Підприємства. Підприємство може використовувати державні тарифні ставки та посадові оклади як орієнтири для диференціації оплати праці залежно від професії, кваліфікації працівників, складності і умов виконуваних ними робіт.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19"/>
        </w:numPr>
        <w:tabs>
          <w:tab w:val="clear" w:pos="502"/>
          <w:tab w:val="num" w:pos="567"/>
        </w:tabs>
        <w:suppressAutoHyphens/>
        <w:ind w:left="0" w:firstLine="0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>Умови оплати праці та матеріального забезпечення директора Підприємства здійснюються згідно контракту, укладеного міським головою та директором Підприємства.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19"/>
        </w:numPr>
        <w:tabs>
          <w:tab w:val="clear" w:pos="502"/>
          <w:tab w:val="num" w:pos="567"/>
        </w:tabs>
        <w:suppressAutoHyphens/>
        <w:ind w:left="0" w:firstLine="0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>Джерелом формування фінансових ресурсів Підприємства є прибуток (дохід), амортизаційні відрахування, підприємств, організацій, громадян та інші надходження, включаючи централізовані капітальні вкладення та кредити, дотації, субсидії та субвенції з бюджетів усіх рівнів.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19"/>
        </w:numPr>
        <w:tabs>
          <w:tab w:val="clear" w:pos="502"/>
          <w:tab w:val="num" w:pos="567"/>
        </w:tabs>
        <w:suppressAutoHyphens/>
        <w:ind w:left="0" w:firstLine="0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>Відносини Підприємства з іншими суб’єктами господарювання та громадянами в усіх сферах виробничої діяльності здійснюється на основі договорів.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19"/>
        </w:numPr>
        <w:tabs>
          <w:tab w:val="clear" w:pos="502"/>
          <w:tab w:val="num" w:pos="567"/>
        </w:tabs>
        <w:suppressAutoHyphens/>
        <w:ind w:left="0" w:firstLine="0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 xml:space="preserve">Питання соціального розвитку, включаючи поліпшення умов праці, життя та здоров’я, гарантії обов'язкового страхування членів трудового колективу </w:t>
      </w:r>
      <w:r w:rsidRPr="00CF5E08">
        <w:rPr>
          <w:color w:val="000000"/>
          <w:sz w:val="23"/>
          <w:szCs w:val="23"/>
        </w:rPr>
        <w:t>та їх сімей</w:t>
      </w:r>
      <w:r w:rsidRPr="002F43F8">
        <w:rPr>
          <w:color w:val="000000"/>
          <w:sz w:val="23"/>
          <w:szCs w:val="23"/>
        </w:rPr>
        <w:t xml:space="preserve"> вирішуються трудовим колективом за участю директора Підприємства, якщо інше не передбачене нормами чинного законодавства України.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19"/>
        </w:numPr>
        <w:tabs>
          <w:tab w:val="clear" w:pos="502"/>
          <w:tab w:val="num" w:pos="567"/>
        </w:tabs>
        <w:suppressAutoHyphens/>
        <w:ind w:left="0" w:firstLine="0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>Підприємство здійснює оперативний, бухгалтерський та податковий облік своєї діяльності, складає статистичну та податкову звітність у встановленому порядку, несе відповідальність за їх достовірність і подає їх у встановлені строки статистичним, фінансовим та податковим органам. Порядок ведення статистичної звітності, бухгалтерського та податкового обліку визначається відповідними законодавчими  актами України.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19"/>
        </w:numPr>
        <w:tabs>
          <w:tab w:val="clear" w:pos="502"/>
          <w:tab w:val="num" w:pos="567"/>
        </w:tabs>
        <w:suppressAutoHyphens/>
        <w:ind w:left="0" w:firstLine="0"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>Аудит фінансово-господарської діяльності Підприємства здійснюється відповідно до норм чинного законодавства України.</w:t>
      </w:r>
    </w:p>
    <w:p w:rsidR="00B50057" w:rsidRPr="002F43F8" w:rsidRDefault="00B50057" w:rsidP="00B50057">
      <w:pPr>
        <w:pStyle w:val="a9"/>
        <w:shd w:val="clear" w:color="auto" w:fill="FFFFFF"/>
        <w:tabs>
          <w:tab w:val="left" w:pos="0"/>
          <w:tab w:val="left" w:pos="144"/>
        </w:tabs>
        <w:rPr>
          <w:b/>
          <w:bCs/>
          <w:iCs/>
          <w:color w:val="000000"/>
          <w:sz w:val="23"/>
          <w:szCs w:val="23"/>
        </w:rPr>
      </w:pPr>
    </w:p>
    <w:p w:rsidR="00B50057" w:rsidRDefault="00B50057" w:rsidP="009F056E">
      <w:pPr>
        <w:pStyle w:val="a9"/>
        <w:shd w:val="clear" w:color="auto" w:fill="FFFFFF"/>
        <w:tabs>
          <w:tab w:val="left" w:pos="0"/>
          <w:tab w:val="left" w:pos="144"/>
        </w:tabs>
        <w:jc w:val="center"/>
        <w:rPr>
          <w:b/>
          <w:bCs/>
          <w:iCs/>
          <w:color w:val="000000"/>
          <w:sz w:val="23"/>
          <w:szCs w:val="23"/>
        </w:rPr>
      </w:pPr>
      <w:r w:rsidRPr="002F43F8">
        <w:rPr>
          <w:b/>
          <w:bCs/>
          <w:iCs/>
          <w:color w:val="000000"/>
          <w:sz w:val="23"/>
          <w:szCs w:val="23"/>
        </w:rPr>
        <w:t>VІІІ. УПРАВЛІННЯ ПІДПРИЄМСТВОМ</w:t>
      </w:r>
    </w:p>
    <w:p w:rsidR="009F056E" w:rsidRPr="002F43F8" w:rsidRDefault="009F056E" w:rsidP="009F056E">
      <w:pPr>
        <w:pStyle w:val="a9"/>
        <w:shd w:val="clear" w:color="auto" w:fill="FFFFFF"/>
        <w:tabs>
          <w:tab w:val="left" w:pos="0"/>
          <w:tab w:val="left" w:pos="144"/>
        </w:tabs>
        <w:jc w:val="center"/>
        <w:rPr>
          <w:b/>
          <w:bCs/>
          <w:iCs/>
          <w:color w:val="000000"/>
          <w:sz w:val="23"/>
          <w:szCs w:val="23"/>
        </w:rPr>
      </w:pPr>
    </w:p>
    <w:p w:rsidR="00B50057" w:rsidRPr="002F43F8" w:rsidRDefault="00B50057" w:rsidP="00B50057">
      <w:pPr>
        <w:pStyle w:val="a9"/>
        <w:widowControl w:val="0"/>
        <w:numPr>
          <w:ilvl w:val="0"/>
          <w:numId w:val="14"/>
        </w:numPr>
        <w:tabs>
          <w:tab w:val="clear" w:pos="0"/>
          <w:tab w:val="num" w:pos="567"/>
        </w:tabs>
        <w:suppressAutoHyphens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Безпосереднє у</w:t>
      </w:r>
      <w:r w:rsidRPr="002F43F8">
        <w:rPr>
          <w:color w:val="000000"/>
          <w:sz w:val="23"/>
          <w:szCs w:val="23"/>
        </w:rPr>
        <w:t xml:space="preserve">правління Підприємством здійснює директор, який діє на принципах </w:t>
      </w:r>
      <w:r>
        <w:rPr>
          <w:color w:val="000000"/>
          <w:sz w:val="23"/>
          <w:szCs w:val="23"/>
        </w:rPr>
        <w:t>законності.</w:t>
      </w:r>
      <w:r w:rsidRPr="002F43F8">
        <w:rPr>
          <w:color w:val="000000"/>
          <w:sz w:val="23"/>
          <w:szCs w:val="23"/>
        </w:rPr>
        <w:t xml:space="preserve"> Директор Підприємства призначається на посаду розпорядженням міського голови на контрактній основі, з урахуванням вимог чинного законодавства України. Директор Підприємства звільняється з посади розпорядженням міського голови з урахуванням вимог передбачених нормами чинного законодавства України. В контракті визначаються строк його дії, права, обов'язки і відповідальність директора, умови його матеріального забезпечення, соціальні гарантії, умови звільнення його з посади, інші умови за погодженням сторін.</w:t>
      </w:r>
    </w:p>
    <w:p w:rsidR="00B50057" w:rsidRDefault="00B50057" w:rsidP="00B50057">
      <w:pPr>
        <w:pStyle w:val="a9"/>
        <w:widowControl w:val="0"/>
        <w:numPr>
          <w:ilvl w:val="1"/>
          <w:numId w:val="25"/>
        </w:numPr>
        <w:tabs>
          <w:tab w:val="left" w:pos="851"/>
        </w:tabs>
        <w:suppressAutoHyphens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>Директор Підприємства зобов’язаний</w:t>
      </w:r>
      <w:r>
        <w:rPr>
          <w:color w:val="000000"/>
          <w:sz w:val="23"/>
          <w:szCs w:val="23"/>
        </w:rPr>
        <w:t xml:space="preserve"> діяти у відповідності до норм діючого</w:t>
      </w:r>
    </w:p>
    <w:p w:rsidR="00B50057" w:rsidRPr="002F43F8" w:rsidRDefault="00B50057" w:rsidP="00B50057">
      <w:pPr>
        <w:pStyle w:val="a9"/>
        <w:widowControl w:val="0"/>
        <w:tabs>
          <w:tab w:val="left" w:pos="851"/>
        </w:tabs>
        <w:suppressAutoHyphens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законодавства України та контракту.</w:t>
      </w:r>
    </w:p>
    <w:p w:rsidR="00B50057" w:rsidRPr="002F43F8" w:rsidRDefault="00B50057" w:rsidP="00B50057">
      <w:pPr>
        <w:pStyle w:val="a9"/>
        <w:widowControl w:val="0"/>
        <w:numPr>
          <w:ilvl w:val="1"/>
          <w:numId w:val="25"/>
        </w:numPr>
        <w:suppressAutoHyphens/>
        <w:ind w:left="0" w:firstLine="0"/>
        <w:rPr>
          <w:sz w:val="23"/>
          <w:szCs w:val="23"/>
        </w:rPr>
      </w:pPr>
      <w:r w:rsidRPr="002F43F8">
        <w:rPr>
          <w:sz w:val="23"/>
          <w:szCs w:val="23"/>
        </w:rPr>
        <w:t xml:space="preserve">До виключної компетенції Власника </w:t>
      </w:r>
      <w:r>
        <w:rPr>
          <w:sz w:val="23"/>
          <w:szCs w:val="23"/>
        </w:rPr>
        <w:t xml:space="preserve">та її виконавчих органів </w:t>
      </w:r>
      <w:r w:rsidRPr="002F43F8">
        <w:rPr>
          <w:sz w:val="23"/>
          <w:szCs w:val="23"/>
        </w:rPr>
        <w:t>відноситься:</w:t>
      </w:r>
    </w:p>
    <w:p w:rsidR="00B50057" w:rsidRPr="00576989" w:rsidRDefault="00B50057" w:rsidP="00B50057">
      <w:pPr>
        <w:numPr>
          <w:ilvl w:val="2"/>
          <w:numId w:val="25"/>
        </w:numPr>
        <w:ind w:left="0" w:firstLine="0"/>
        <w:jc w:val="both"/>
        <w:rPr>
          <w:sz w:val="23"/>
          <w:szCs w:val="23"/>
          <w:lang w:val="uk-UA"/>
        </w:rPr>
      </w:pPr>
      <w:r w:rsidRPr="00576989">
        <w:rPr>
          <w:sz w:val="23"/>
          <w:szCs w:val="23"/>
          <w:lang w:val="uk-UA"/>
        </w:rPr>
        <w:t>затвердження Статуту підприємства, внесення до нього змін, доповнень ;</w:t>
      </w:r>
    </w:p>
    <w:p w:rsidR="00B50057" w:rsidRPr="00576989" w:rsidRDefault="00B50057" w:rsidP="00B50057">
      <w:pPr>
        <w:numPr>
          <w:ilvl w:val="2"/>
          <w:numId w:val="25"/>
        </w:numPr>
        <w:ind w:left="0" w:firstLine="0"/>
        <w:jc w:val="both"/>
        <w:rPr>
          <w:sz w:val="23"/>
          <w:szCs w:val="23"/>
          <w:lang w:val="uk-UA"/>
        </w:rPr>
      </w:pPr>
      <w:r w:rsidRPr="00576989">
        <w:rPr>
          <w:sz w:val="23"/>
          <w:szCs w:val="23"/>
          <w:lang w:val="uk-UA"/>
        </w:rPr>
        <w:t>прийняття рішення про реорганізацію, припинення діяльності, ліквідацію підприємства;</w:t>
      </w:r>
    </w:p>
    <w:p w:rsidR="00B50057" w:rsidRPr="00576989" w:rsidRDefault="00B50057" w:rsidP="00B50057">
      <w:pPr>
        <w:numPr>
          <w:ilvl w:val="2"/>
          <w:numId w:val="25"/>
        </w:numPr>
        <w:ind w:left="0" w:firstLine="0"/>
        <w:jc w:val="both"/>
        <w:rPr>
          <w:sz w:val="23"/>
          <w:szCs w:val="23"/>
          <w:lang w:val="uk-UA"/>
        </w:rPr>
      </w:pPr>
      <w:r w:rsidRPr="00576989">
        <w:rPr>
          <w:sz w:val="23"/>
          <w:szCs w:val="23"/>
          <w:lang w:val="uk-UA"/>
        </w:rPr>
        <w:t>надання згоди про вступ підприємства, як Засновника або учасника до інших господарських товариств, або про утворення Підприємством філій, представництв, відділень ;</w:t>
      </w:r>
    </w:p>
    <w:p w:rsidR="00B50057" w:rsidRPr="00576989" w:rsidRDefault="009F056E" w:rsidP="00B50057">
      <w:pPr>
        <w:numPr>
          <w:ilvl w:val="2"/>
          <w:numId w:val="25"/>
        </w:numPr>
        <w:ind w:left="0" w:firstLine="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зміна розміру Статутного капіталу </w:t>
      </w:r>
      <w:r w:rsidR="00B50057" w:rsidRPr="00576989">
        <w:rPr>
          <w:sz w:val="23"/>
          <w:szCs w:val="23"/>
          <w:lang w:val="uk-UA"/>
        </w:rPr>
        <w:t>Підприємства;</w:t>
      </w:r>
    </w:p>
    <w:p w:rsidR="00B50057" w:rsidRPr="00576989" w:rsidRDefault="00B50057" w:rsidP="00B50057">
      <w:pPr>
        <w:numPr>
          <w:ilvl w:val="2"/>
          <w:numId w:val="25"/>
        </w:numPr>
        <w:ind w:left="0" w:firstLine="0"/>
        <w:jc w:val="both"/>
        <w:rPr>
          <w:sz w:val="23"/>
          <w:szCs w:val="23"/>
          <w:lang w:val="uk-UA"/>
        </w:rPr>
      </w:pPr>
      <w:r w:rsidRPr="00576989">
        <w:rPr>
          <w:sz w:val="23"/>
          <w:szCs w:val="23"/>
          <w:lang w:val="uk-UA"/>
        </w:rPr>
        <w:t>надання згоди щодо списання з балансу устаткування, транспортних засобів, приміщень, споруд та інших основних фондів, закріплених за Підприємством на праві господарського відання і які належать Власнику, відповідно до вимог чинного законодавства України та (або) рішень Власника;</w:t>
      </w:r>
    </w:p>
    <w:p w:rsidR="00B50057" w:rsidRPr="00576989" w:rsidRDefault="00B50057" w:rsidP="00B50057">
      <w:pPr>
        <w:numPr>
          <w:ilvl w:val="2"/>
          <w:numId w:val="25"/>
        </w:numPr>
        <w:ind w:left="0" w:firstLine="0"/>
        <w:jc w:val="both"/>
        <w:rPr>
          <w:sz w:val="23"/>
          <w:szCs w:val="23"/>
          <w:lang w:val="uk-UA"/>
        </w:rPr>
      </w:pPr>
      <w:r w:rsidRPr="00576989">
        <w:rPr>
          <w:sz w:val="23"/>
          <w:szCs w:val="23"/>
          <w:lang w:val="uk-UA"/>
        </w:rPr>
        <w:t>надавати Підприємству допомогу у вигляді грошових коштів, майна, обладнання та інших матеріальних цінностей, необхідних для забезпечення діяльності Підприємства;</w:t>
      </w:r>
    </w:p>
    <w:p w:rsidR="00B50057" w:rsidRPr="00576989" w:rsidRDefault="00B50057" w:rsidP="00B50057">
      <w:pPr>
        <w:numPr>
          <w:ilvl w:val="2"/>
          <w:numId w:val="25"/>
        </w:numPr>
        <w:ind w:left="0" w:firstLine="0"/>
        <w:jc w:val="both"/>
        <w:rPr>
          <w:sz w:val="23"/>
          <w:szCs w:val="23"/>
          <w:lang w:val="uk-UA"/>
        </w:rPr>
      </w:pPr>
      <w:r w:rsidRPr="00576989">
        <w:rPr>
          <w:sz w:val="23"/>
          <w:szCs w:val="23"/>
          <w:lang w:val="uk-UA"/>
        </w:rPr>
        <w:lastRenderedPageBreak/>
        <w:t>встановлення тарифів на послуги централізованого водопостачання та водовідведення, що надаються Підприємством;</w:t>
      </w:r>
    </w:p>
    <w:p w:rsidR="00B50057" w:rsidRPr="001E07A7" w:rsidRDefault="00B50057" w:rsidP="001E07A7">
      <w:pPr>
        <w:widowControl w:val="0"/>
        <w:numPr>
          <w:ilvl w:val="2"/>
          <w:numId w:val="25"/>
        </w:numPr>
        <w:tabs>
          <w:tab w:val="left" w:pos="851"/>
        </w:tabs>
        <w:suppressAutoHyphens/>
        <w:ind w:left="0" w:hanging="11"/>
        <w:jc w:val="both"/>
        <w:rPr>
          <w:color w:val="000000"/>
          <w:sz w:val="23"/>
          <w:szCs w:val="23"/>
          <w:lang w:val="uk-UA"/>
        </w:rPr>
      </w:pPr>
      <w:r w:rsidRPr="00576989">
        <w:rPr>
          <w:sz w:val="23"/>
          <w:szCs w:val="23"/>
          <w:lang w:val="uk-UA"/>
        </w:rPr>
        <w:t>надання згоди щодо передачі Підприємством в оренду нерухомого майна комунальної власності в порядку, передбаченому рішеннями Власника</w:t>
      </w:r>
      <w:r w:rsidR="001E07A7">
        <w:rPr>
          <w:sz w:val="23"/>
          <w:szCs w:val="23"/>
          <w:lang w:val="uk-UA"/>
        </w:rPr>
        <w:t>.</w:t>
      </w:r>
    </w:p>
    <w:p w:rsidR="00B50057" w:rsidRPr="005000E1" w:rsidRDefault="00B50057" w:rsidP="00B50057">
      <w:pPr>
        <w:widowControl w:val="0"/>
        <w:tabs>
          <w:tab w:val="left" w:pos="851"/>
        </w:tabs>
        <w:suppressAutoHyphens/>
        <w:jc w:val="both"/>
        <w:rPr>
          <w:b/>
          <w:bCs/>
        </w:rPr>
      </w:pPr>
    </w:p>
    <w:p w:rsidR="00B50057" w:rsidRDefault="00B50057" w:rsidP="009F056E">
      <w:pPr>
        <w:pStyle w:val="a9"/>
        <w:jc w:val="center"/>
        <w:rPr>
          <w:b/>
          <w:bCs/>
          <w:color w:val="000000"/>
          <w:sz w:val="23"/>
          <w:szCs w:val="23"/>
        </w:rPr>
      </w:pPr>
      <w:r w:rsidRPr="002F43F8">
        <w:rPr>
          <w:b/>
          <w:bCs/>
          <w:color w:val="000000"/>
          <w:sz w:val="23"/>
          <w:szCs w:val="23"/>
        </w:rPr>
        <w:t>ІX. ТРУДОВИЙ КОЛЕКТИВ ПІДПРИЄМСТВА</w:t>
      </w:r>
    </w:p>
    <w:p w:rsidR="009F056E" w:rsidRPr="002F43F8" w:rsidRDefault="009F056E" w:rsidP="009F056E">
      <w:pPr>
        <w:pStyle w:val="a9"/>
        <w:jc w:val="center"/>
        <w:rPr>
          <w:b/>
          <w:bCs/>
          <w:color w:val="000000"/>
          <w:sz w:val="23"/>
          <w:szCs w:val="23"/>
        </w:rPr>
      </w:pPr>
    </w:p>
    <w:p w:rsidR="00B50057" w:rsidRPr="002F43F8" w:rsidRDefault="00B50057" w:rsidP="00B50057">
      <w:pPr>
        <w:pStyle w:val="a9"/>
        <w:widowControl w:val="0"/>
        <w:numPr>
          <w:ilvl w:val="0"/>
          <w:numId w:val="21"/>
        </w:numPr>
        <w:tabs>
          <w:tab w:val="clear" w:pos="0"/>
          <w:tab w:val="num" w:pos="567"/>
        </w:tabs>
        <w:suppressAutoHyphens/>
        <w:rPr>
          <w:color w:val="000000"/>
          <w:sz w:val="23"/>
          <w:szCs w:val="23"/>
        </w:rPr>
      </w:pPr>
      <w:r w:rsidRPr="002F43F8">
        <w:rPr>
          <w:color w:val="000000"/>
          <w:sz w:val="23"/>
          <w:szCs w:val="23"/>
        </w:rPr>
        <w:t xml:space="preserve">Трудовий колектив Підприємства становлять всі </w:t>
      </w:r>
      <w:r>
        <w:rPr>
          <w:color w:val="000000"/>
          <w:sz w:val="23"/>
          <w:szCs w:val="23"/>
        </w:rPr>
        <w:t>працівник</w:t>
      </w:r>
      <w:r w:rsidRPr="002F43F8">
        <w:rPr>
          <w:color w:val="000000"/>
          <w:sz w:val="23"/>
          <w:szCs w:val="23"/>
        </w:rPr>
        <w:t>и, які своєю працею беруть участь в його діяльності.</w:t>
      </w:r>
    </w:p>
    <w:p w:rsidR="00B50057" w:rsidRPr="002F43F8" w:rsidRDefault="00B50057" w:rsidP="00B50057">
      <w:pPr>
        <w:pStyle w:val="a9"/>
        <w:widowControl w:val="0"/>
        <w:numPr>
          <w:ilvl w:val="0"/>
          <w:numId w:val="21"/>
        </w:numPr>
        <w:tabs>
          <w:tab w:val="clear" w:pos="0"/>
          <w:tab w:val="num" w:pos="567"/>
        </w:tabs>
        <w:suppressAutoHyphens/>
        <w:rPr>
          <w:color w:val="000000"/>
          <w:sz w:val="23"/>
          <w:szCs w:val="23"/>
        </w:rPr>
      </w:pPr>
      <w:r w:rsidRPr="002F43F8">
        <w:rPr>
          <w:sz w:val="23"/>
          <w:szCs w:val="23"/>
        </w:rPr>
        <w:t xml:space="preserve">Повноваження трудового колективу реалізуються </w:t>
      </w:r>
      <w:r>
        <w:rPr>
          <w:sz w:val="23"/>
          <w:szCs w:val="23"/>
        </w:rPr>
        <w:t>згідно норм чинного законодавства України та колективного договору.</w:t>
      </w:r>
    </w:p>
    <w:p w:rsidR="00B50057" w:rsidRPr="0003262E" w:rsidRDefault="00B50057" w:rsidP="00B50057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left" w:pos="567"/>
        </w:tabs>
        <w:suppressAutoHyphens/>
        <w:jc w:val="both"/>
        <w:rPr>
          <w:color w:val="000000" w:themeColor="text1"/>
          <w:sz w:val="23"/>
          <w:szCs w:val="23"/>
          <w:lang w:val="uk-UA"/>
        </w:rPr>
      </w:pPr>
      <w:r w:rsidRPr="005000E1">
        <w:rPr>
          <w:color w:val="000000"/>
          <w:sz w:val="23"/>
          <w:szCs w:val="23"/>
          <w:lang w:val="uk-UA"/>
        </w:rPr>
        <w:t xml:space="preserve">Інтереси трудового колективу Підприємства представляє Первинна профспілкова </w:t>
      </w:r>
      <w:r w:rsidRPr="0003262E">
        <w:rPr>
          <w:color w:val="000000" w:themeColor="text1"/>
          <w:sz w:val="23"/>
          <w:szCs w:val="23"/>
          <w:lang w:val="uk-UA"/>
        </w:rPr>
        <w:t>організація Підприємства.</w:t>
      </w:r>
    </w:p>
    <w:p w:rsidR="00B50057" w:rsidRPr="0003262E" w:rsidRDefault="00B50057" w:rsidP="00B50057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left" w:pos="515"/>
          <w:tab w:val="num" w:pos="567"/>
        </w:tabs>
        <w:suppressAutoHyphens/>
        <w:jc w:val="both"/>
        <w:rPr>
          <w:color w:val="000000" w:themeColor="text1"/>
          <w:sz w:val="23"/>
          <w:szCs w:val="23"/>
          <w:lang w:val="uk-UA"/>
        </w:rPr>
      </w:pPr>
      <w:r w:rsidRPr="0003262E">
        <w:rPr>
          <w:color w:val="000000" w:themeColor="text1"/>
          <w:sz w:val="23"/>
          <w:szCs w:val="23"/>
          <w:lang w:val="uk-UA"/>
        </w:rPr>
        <w:t>Право укладання колективного договору від адміністрації Підприємства надається директору Підприємства, а від трудового колективу – Первинній профспілковій організації Підприємства чи уповноваженому представнику.</w:t>
      </w:r>
    </w:p>
    <w:p w:rsidR="00B50057" w:rsidRPr="0003262E" w:rsidRDefault="00B50057" w:rsidP="00B50057">
      <w:pPr>
        <w:widowControl w:val="0"/>
        <w:numPr>
          <w:ilvl w:val="0"/>
          <w:numId w:val="21"/>
        </w:numPr>
        <w:tabs>
          <w:tab w:val="clear" w:pos="0"/>
          <w:tab w:val="num" w:pos="567"/>
        </w:tabs>
        <w:suppressAutoHyphens/>
        <w:jc w:val="both"/>
        <w:rPr>
          <w:color w:val="000000" w:themeColor="text1"/>
          <w:sz w:val="23"/>
          <w:szCs w:val="23"/>
          <w:lang w:val="uk-UA"/>
        </w:rPr>
      </w:pPr>
      <w:r w:rsidRPr="0003262E">
        <w:rPr>
          <w:color w:val="000000" w:themeColor="text1"/>
          <w:sz w:val="23"/>
          <w:szCs w:val="23"/>
          <w:lang w:val="uk-UA"/>
        </w:rPr>
        <w:t>Підприємство са</w:t>
      </w:r>
      <w:r w:rsidR="001E07A7" w:rsidRPr="0003262E">
        <w:rPr>
          <w:color w:val="000000" w:themeColor="text1"/>
          <w:sz w:val="23"/>
          <w:szCs w:val="23"/>
          <w:lang w:val="uk-UA"/>
        </w:rPr>
        <w:t xml:space="preserve">мостійно розробляє </w:t>
      </w:r>
      <w:r w:rsidRPr="0003262E">
        <w:rPr>
          <w:color w:val="000000" w:themeColor="text1"/>
          <w:sz w:val="23"/>
          <w:szCs w:val="23"/>
          <w:lang w:val="uk-UA"/>
        </w:rPr>
        <w:t>фор</w:t>
      </w:r>
      <w:r w:rsidR="005045BF" w:rsidRPr="0003262E">
        <w:rPr>
          <w:color w:val="000000" w:themeColor="text1"/>
          <w:sz w:val="23"/>
          <w:szCs w:val="23"/>
          <w:lang w:val="uk-UA"/>
        </w:rPr>
        <w:t>ми оплати праці, штатний розпис</w:t>
      </w:r>
      <w:r w:rsidRPr="0003262E">
        <w:rPr>
          <w:color w:val="000000" w:themeColor="text1"/>
          <w:sz w:val="23"/>
          <w:szCs w:val="23"/>
          <w:lang w:val="uk-UA"/>
        </w:rPr>
        <w:t xml:space="preserve">, визначає оклади працівників, стимулює підвищення продуктивності і культури праці, зниження планових та непродуктивних витрат, затвердження яких відбувається за рішенням </w:t>
      </w:r>
      <w:r w:rsidR="001E07A7" w:rsidRPr="0003262E">
        <w:rPr>
          <w:color w:val="000000" w:themeColor="text1"/>
          <w:sz w:val="23"/>
          <w:szCs w:val="23"/>
          <w:lang w:val="uk-UA"/>
        </w:rPr>
        <w:t>Засновника</w:t>
      </w:r>
      <w:r w:rsidRPr="0003262E">
        <w:rPr>
          <w:color w:val="000000" w:themeColor="text1"/>
          <w:sz w:val="23"/>
          <w:szCs w:val="23"/>
          <w:lang w:val="uk-UA"/>
        </w:rPr>
        <w:t>.</w:t>
      </w:r>
    </w:p>
    <w:p w:rsidR="00B50057" w:rsidRPr="0003262E" w:rsidRDefault="00B50057" w:rsidP="00B50057">
      <w:pPr>
        <w:widowControl w:val="0"/>
        <w:numPr>
          <w:ilvl w:val="0"/>
          <w:numId w:val="21"/>
        </w:numPr>
        <w:tabs>
          <w:tab w:val="clear" w:pos="0"/>
          <w:tab w:val="num" w:pos="567"/>
        </w:tabs>
        <w:suppressAutoHyphens/>
        <w:jc w:val="both"/>
        <w:rPr>
          <w:color w:val="000000" w:themeColor="text1"/>
          <w:sz w:val="23"/>
          <w:szCs w:val="23"/>
        </w:rPr>
      </w:pPr>
      <w:r w:rsidRPr="0003262E">
        <w:rPr>
          <w:color w:val="000000" w:themeColor="text1"/>
          <w:sz w:val="23"/>
          <w:szCs w:val="23"/>
          <w:lang w:val="uk-UA"/>
        </w:rPr>
        <w:t>Працівники Підприємства користуються правом на всі види допомоги по державному, пенсійному, соціальному та інших видах страхування</w:t>
      </w:r>
      <w:r w:rsidRPr="0003262E">
        <w:rPr>
          <w:color w:val="000000" w:themeColor="text1"/>
          <w:sz w:val="23"/>
          <w:szCs w:val="23"/>
        </w:rPr>
        <w:t>.</w:t>
      </w:r>
    </w:p>
    <w:p w:rsidR="009F056E" w:rsidRPr="0003262E" w:rsidRDefault="009F056E" w:rsidP="00B50057">
      <w:pPr>
        <w:jc w:val="both"/>
        <w:rPr>
          <w:b/>
          <w:color w:val="000000" w:themeColor="text1"/>
          <w:sz w:val="23"/>
          <w:szCs w:val="23"/>
          <w:lang w:val="uk-UA"/>
        </w:rPr>
      </w:pPr>
    </w:p>
    <w:p w:rsidR="00B50057" w:rsidRDefault="00B50057" w:rsidP="009F056E">
      <w:pPr>
        <w:jc w:val="center"/>
        <w:rPr>
          <w:b/>
          <w:sz w:val="23"/>
          <w:szCs w:val="23"/>
          <w:lang w:val="uk-UA"/>
        </w:rPr>
      </w:pPr>
      <w:r w:rsidRPr="002F43F8">
        <w:rPr>
          <w:b/>
          <w:sz w:val="23"/>
          <w:szCs w:val="23"/>
        </w:rPr>
        <w:t>X</w:t>
      </w:r>
      <w:r w:rsidRPr="009F056E">
        <w:rPr>
          <w:b/>
          <w:sz w:val="23"/>
          <w:szCs w:val="23"/>
          <w:lang w:val="uk-UA"/>
        </w:rPr>
        <w:t>. РЕОРГАНІЗАЦІЯ І ЛІКВІДАЦІЯ ПІДПРИЄМСТВА</w:t>
      </w:r>
    </w:p>
    <w:p w:rsidR="009F056E" w:rsidRPr="009F056E" w:rsidRDefault="009F056E" w:rsidP="00B50057">
      <w:pPr>
        <w:jc w:val="both"/>
        <w:rPr>
          <w:b/>
          <w:sz w:val="23"/>
          <w:szCs w:val="23"/>
          <w:lang w:val="uk-UA"/>
        </w:rPr>
      </w:pPr>
    </w:p>
    <w:p w:rsidR="00B50057" w:rsidRPr="005000E1" w:rsidRDefault="00B50057" w:rsidP="00B50057">
      <w:pPr>
        <w:widowControl w:val="0"/>
        <w:numPr>
          <w:ilvl w:val="1"/>
          <w:numId w:val="20"/>
        </w:numPr>
        <w:tabs>
          <w:tab w:val="clear" w:pos="360"/>
          <w:tab w:val="num" w:pos="567"/>
        </w:tabs>
        <w:suppressAutoHyphens/>
        <w:ind w:left="0" w:firstLine="0"/>
        <w:jc w:val="both"/>
        <w:rPr>
          <w:sz w:val="23"/>
          <w:szCs w:val="23"/>
          <w:lang w:val="uk-UA"/>
        </w:rPr>
      </w:pPr>
      <w:r w:rsidRPr="005000E1">
        <w:rPr>
          <w:sz w:val="23"/>
          <w:szCs w:val="23"/>
          <w:lang w:val="uk-UA"/>
        </w:rPr>
        <w:t>Реорганізація (злиття, приєднання, поділ, перетворення та виділ) і ліквідація Підприємства здійснюється на підставі рішення Засновника або рішенням суду, згідно з нормами чинного законодавства України.</w:t>
      </w:r>
    </w:p>
    <w:p w:rsidR="00B50057" w:rsidRPr="005000E1" w:rsidRDefault="00B50057" w:rsidP="00B50057">
      <w:pPr>
        <w:widowControl w:val="0"/>
        <w:numPr>
          <w:ilvl w:val="1"/>
          <w:numId w:val="20"/>
        </w:numPr>
        <w:tabs>
          <w:tab w:val="clear" w:pos="360"/>
          <w:tab w:val="num" w:pos="567"/>
        </w:tabs>
        <w:suppressAutoHyphens/>
        <w:ind w:left="0" w:firstLine="0"/>
        <w:jc w:val="both"/>
        <w:rPr>
          <w:sz w:val="23"/>
          <w:szCs w:val="23"/>
          <w:lang w:val="uk-UA"/>
        </w:rPr>
      </w:pPr>
      <w:r w:rsidRPr="005000E1">
        <w:rPr>
          <w:sz w:val="23"/>
          <w:szCs w:val="23"/>
          <w:lang w:val="uk-UA"/>
        </w:rPr>
        <w:t>Порядок проведення реорганізації та ліквідації Підприємства здійснюється на підставі положень Цивільного та Господарського кодексів України.</w:t>
      </w:r>
    </w:p>
    <w:p w:rsidR="00B50057" w:rsidRPr="005000E1" w:rsidRDefault="00B50057" w:rsidP="00B50057">
      <w:pPr>
        <w:widowControl w:val="0"/>
        <w:numPr>
          <w:ilvl w:val="1"/>
          <w:numId w:val="20"/>
        </w:numPr>
        <w:tabs>
          <w:tab w:val="clear" w:pos="360"/>
          <w:tab w:val="num" w:pos="567"/>
        </w:tabs>
        <w:suppressAutoHyphens/>
        <w:ind w:left="0" w:firstLine="0"/>
        <w:jc w:val="both"/>
        <w:rPr>
          <w:sz w:val="23"/>
          <w:szCs w:val="23"/>
          <w:lang w:val="uk-UA"/>
        </w:rPr>
      </w:pPr>
      <w:r w:rsidRPr="005000E1">
        <w:rPr>
          <w:sz w:val="23"/>
          <w:szCs w:val="23"/>
          <w:lang w:val="uk-UA"/>
        </w:rPr>
        <w:t>При реорганізації та ліквідації Підприємства працівникам, які звільняються, гарантується додержання їх прав та інтересів, відповідно до норм чинного законодавства України.</w:t>
      </w:r>
    </w:p>
    <w:p w:rsidR="00B50057" w:rsidRPr="005000E1" w:rsidRDefault="00B50057" w:rsidP="00B50057">
      <w:pPr>
        <w:widowControl w:val="0"/>
        <w:numPr>
          <w:ilvl w:val="1"/>
          <w:numId w:val="20"/>
        </w:numPr>
        <w:tabs>
          <w:tab w:val="clear" w:pos="360"/>
          <w:tab w:val="num" w:pos="567"/>
        </w:tabs>
        <w:suppressAutoHyphens/>
        <w:ind w:left="0" w:firstLine="0"/>
        <w:jc w:val="both"/>
        <w:rPr>
          <w:sz w:val="23"/>
          <w:szCs w:val="23"/>
          <w:lang w:val="uk-UA"/>
        </w:rPr>
      </w:pPr>
      <w:r w:rsidRPr="005000E1">
        <w:rPr>
          <w:sz w:val="23"/>
          <w:szCs w:val="23"/>
          <w:lang w:val="uk-UA"/>
        </w:rPr>
        <w:t>Підприємство вважається реорганізованим та ліквідованим з моменту виключення його як юридичну особу з єдиного державного реєстру підприємств та організацій України.</w:t>
      </w:r>
    </w:p>
    <w:p w:rsidR="00B50057" w:rsidRPr="005000E1" w:rsidRDefault="00B50057" w:rsidP="00B50057">
      <w:pPr>
        <w:widowControl w:val="0"/>
        <w:numPr>
          <w:ilvl w:val="1"/>
          <w:numId w:val="20"/>
        </w:numPr>
        <w:tabs>
          <w:tab w:val="clear" w:pos="360"/>
          <w:tab w:val="num" w:pos="567"/>
        </w:tabs>
        <w:suppressAutoHyphens/>
        <w:ind w:left="0" w:firstLine="0"/>
        <w:jc w:val="both"/>
        <w:rPr>
          <w:sz w:val="23"/>
          <w:szCs w:val="23"/>
          <w:lang w:val="uk-UA"/>
        </w:rPr>
      </w:pPr>
      <w:r w:rsidRPr="005000E1">
        <w:rPr>
          <w:sz w:val="23"/>
          <w:szCs w:val="23"/>
          <w:lang w:val="uk-UA"/>
        </w:rPr>
        <w:t>Ліквідація Підприємства здійснюється ліквідаційної комісією, яка утворюється Власником майна та/або уповноваженим ним органом.</w:t>
      </w:r>
    </w:p>
    <w:p w:rsidR="00B50057" w:rsidRPr="005000E1" w:rsidRDefault="00B50057" w:rsidP="00B50057">
      <w:pPr>
        <w:widowControl w:val="0"/>
        <w:numPr>
          <w:ilvl w:val="1"/>
          <w:numId w:val="20"/>
        </w:numPr>
        <w:tabs>
          <w:tab w:val="clear" w:pos="360"/>
          <w:tab w:val="num" w:pos="567"/>
        </w:tabs>
        <w:suppressAutoHyphens/>
        <w:ind w:left="0" w:firstLine="0"/>
        <w:jc w:val="both"/>
        <w:rPr>
          <w:sz w:val="23"/>
          <w:szCs w:val="23"/>
          <w:lang w:val="uk-UA"/>
        </w:rPr>
      </w:pPr>
      <w:r w:rsidRPr="005000E1">
        <w:rPr>
          <w:sz w:val="23"/>
          <w:szCs w:val="23"/>
          <w:lang w:val="uk-UA"/>
        </w:rPr>
        <w:t>Ліквідаційна комісія встановлює порядок та визначає строки проведення ліквідації, а також строк для заяви претензій кредиторами, що не може бути меншим, ніж два місяці з дня опублікування оголошення про ліквідацію.</w:t>
      </w:r>
    </w:p>
    <w:p w:rsidR="00B50057" w:rsidRPr="005000E1" w:rsidRDefault="00B50057" w:rsidP="00B50057">
      <w:pPr>
        <w:widowControl w:val="0"/>
        <w:numPr>
          <w:ilvl w:val="1"/>
          <w:numId w:val="20"/>
        </w:numPr>
        <w:tabs>
          <w:tab w:val="clear" w:pos="360"/>
          <w:tab w:val="num" w:pos="567"/>
        </w:tabs>
        <w:suppressAutoHyphens/>
        <w:ind w:left="0" w:firstLine="0"/>
        <w:jc w:val="both"/>
        <w:rPr>
          <w:sz w:val="23"/>
          <w:szCs w:val="23"/>
          <w:lang w:val="uk-UA"/>
        </w:rPr>
      </w:pPr>
      <w:r w:rsidRPr="005000E1">
        <w:rPr>
          <w:sz w:val="23"/>
          <w:szCs w:val="23"/>
          <w:lang w:val="uk-UA"/>
        </w:rPr>
        <w:t>Порядок розгляду вимог кредиторів, а також порядок розрахунків з кредиторами визначається на підставі норм чинного законодавства України.</w:t>
      </w:r>
    </w:p>
    <w:p w:rsidR="00B50057" w:rsidRPr="005000E1" w:rsidRDefault="00B50057" w:rsidP="00B50057">
      <w:pPr>
        <w:widowControl w:val="0"/>
        <w:numPr>
          <w:ilvl w:val="1"/>
          <w:numId w:val="20"/>
        </w:numPr>
        <w:tabs>
          <w:tab w:val="clear" w:pos="360"/>
          <w:tab w:val="num" w:pos="567"/>
        </w:tabs>
        <w:suppressAutoHyphens/>
        <w:ind w:left="0" w:firstLine="0"/>
        <w:jc w:val="both"/>
        <w:rPr>
          <w:sz w:val="23"/>
          <w:szCs w:val="23"/>
          <w:lang w:val="uk-UA"/>
        </w:rPr>
      </w:pPr>
      <w:r w:rsidRPr="005000E1">
        <w:rPr>
          <w:sz w:val="23"/>
          <w:szCs w:val="23"/>
          <w:lang w:val="uk-UA"/>
        </w:rPr>
        <w:t>Претензії кредиторів, що вчасно не заявлені, не визнані ліквідаційною комісією, якщо таке рішення цієї комісії не буде оскаржене до суду, а також претензії, у задоволенні яких за рішенням суду кредиторові відмовлено, вважаються погашеними.</w:t>
      </w:r>
    </w:p>
    <w:p w:rsidR="00B50057" w:rsidRPr="005000E1" w:rsidRDefault="00B50057" w:rsidP="00B50057">
      <w:pPr>
        <w:widowControl w:val="0"/>
        <w:numPr>
          <w:ilvl w:val="1"/>
          <w:numId w:val="20"/>
        </w:numPr>
        <w:tabs>
          <w:tab w:val="clear" w:pos="360"/>
          <w:tab w:val="num" w:pos="567"/>
        </w:tabs>
        <w:suppressAutoHyphens/>
        <w:ind w:left="0" w:firstLine="0"/>
        <w:jc w:val="both"/>
        <w:rPr>
          <w:sz w:val="23"/>
          <w:szCs w:val="23"/>
          <w:lang w:val="uk-UA"/>
        </w:rPr>
      </w:pPr>
      <w:r w:rsidRPr="005000E1">
        <w:rPr>
          <w:sz w:val="23"/>
          <w:szCs w:val="23"/>
          <w:lang w:val="uk-UA"/>
        </w:rPr>
        <w:t>У випадку банкрутства Підприємства, його ліквідація проводиться у відповідності до положень Закону України «Про відновлення платоспроможності боржника або визнання його банкрутом» на норм діючого законодавства України.</w:t>
      </w:r>
    </w:p>
    <w:p w:rsidR="00B50057" w:rsidRDefault="00B50057" w:rsidP="00B50057">
      <w:pPr>
        <w:jc w:val="both"/>
        <w:rPr>
          <w:b/>
          <w:sz w:val="23"/>
          <w:szCs w:val="23"/>
          <w:lang w:val="uk-UA"/>
        </w:rPr>
      </w:pPr>
    </w:p>
    <w:p w:rsidR="00B50057" w:rsidRDefault="00B50057" w:rsidP="009F056E">
      <w:pPr>
        <w:jc w:val="center"/>
        <w:rPr>
          <w:b/>
          <w:sz w:val="23"/>
          <w:szCs w:val="23"/>
          <w:lang w:val="uk-UA"/>
        </w:rPr>
      </w:pPr>
      <w:r w:rsidRPr="005000E1">
        <w:rPr>
          <w:b/>
          <w:sz w:val="23"/>
          <w:szCs w:val="23"/>
          <w:lang w:val="uk-UA"/>
        </w:rPr>
        <w:t>XІ. ЗМІНА УСТАНОВЧИХ ДОКУМЕНТІВ ПІДПРИЄМСТВА</w:t>
      </w:r>
    </w:p>
    <w:p w:rsidR="009F056E" w:rsidRPr="005000E1" w:rsidRDefault="009F056E" w:rsidP="009F056E">
      <w:pPr>
        <w:jc w:val="center"/>
        <w:rPr>
          <w:b/>
          <w:sz w:val="23"/>
          <w:szCs w:val="23"/>
          <w:lang w:val="uk-UA"/>
        </w:rPr>
      </w:pPr>
    </w:p>
    <w:p w:rsidR="00B50057" w:rsidRPr="005000E1" w:rsidRDefault="00B50057" w:rsidP="00B50057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num" w:pos="567"/>
        </w:tabs>
        <w:suppressAutoHyphens/>
        <w:ind w:left="0" w:firstLine="0"/>
        <w:jc w:val="both"/>
        <w:rPr>
          <w:sz w:val="23"/>
          <w:szCs w:val="23"/>
          <w:lang w:val="uk-UA"/>
        </w:rPr>
      </w:pPr>
      <w:r w:rsidRPr="005000E1">
        <w:rPr>
          <w:sz w:val="23"/>
          <w:szCs w:val="23"/>
          <w:lang w:val="uk-UA"/>
        </w:rPr>
        <w:t>Зміни та доповнення до даного Статуту вносяться та набирають чинності лише після їх затвердження Засновником та реєстрації в порядку, встановленому нормами чинного законодавства України.</w:t>
      </w:r>
    </w:p>
    <w:p w:rsidR="00B50057" w:rsidRDefault="00B50057" w:rsidP="00B50057">
      <w:pPr>
        <w:shd w:val="clear" w:color="auto" w:fill="FFFFFF"/>
        <w:jc w:val="both"/>
        <w:rPr>
          <w:sz w:val="23"/>
          <w:szCs w:val="23"/>
          <w:lang w:val="uk-UA"/>
        </w:rPr>
      </w:pPr>
    </w:p>
    <w:p w:rsidR="00B566A9" w:rsidRDefault="00B566A9" w:rsidP="00B50057">
      <w:pPr>
        <w:shd w:val="clear" w:color="auto" w:fill="FFFFFF"/>
        <w:jc w:val="both"/>
        <w:rPr>
          <w:sz w:val="23"/>
          <w:szCs w:val="23"/>
          <w:lang w:val="uk-UA"/>
        </w:rPr>
      </w:pPr>
    </w:p>
    <w:p w:rsidR="00B566A9" w:rsidRDefault="00B566A9" w:rsidP="00B50057">
      <w:pPr>
        <w:shd w:val="clear" w:color="auto" w:fill="FFFFFF"/>
        <w:jc w:val="both"/>
        <w:rPr>
          <w:sz w:val="23"/>
          <w:szCs w:val="23"/>
          <w:lang w:val="uk-UA"/>
        </w:rPr>
      </w:pPr>
    </w:p>
    <w:p w:rsidR="00B50057" w:rsidRDefault="00B50057" w:rsidP="009F056E">
      <w:pPr>
        <w:shd w:val="clear" w:color="auto" w:fill="FFFFFF"/>
        <w:jc w:val="center"/>
        <w:rPr>
          <w:sz w:val="23"/>
          <w:szCs w:val="23"/>
          <w:lang w:val="uk-UA"/>
        </w:rPr>
      </w:pPr>
      <w:r w:rsidRPr="005000E1">
        <w:rPr>
          <w:sz w:val="23"/>
          <w:szCs w:val="23"/>
          <w:lang w:val="uk-UA"/>
        </w:rPr>
        <w:t>Секретар міської ради</w:t>
      </w:r>
      <w:r w:rsidRPr="005000E1">
        <w:rPr>
          <w:sz w:val="23"/>
          <w:szCs w:val="23"/>
          <w:lang w:val="uk-UA"/>
        </w:rPr>
        <w:tab/>
        <w:t xml:space="preserve">                                               </w:t>
      </w:r>
      <w:r w:rsidRPr="005000E1">
        <w:rPr>
          <w:sz w:val="23"/>
          <w:szCs w:val="23"/>
          <w:lang w:val="uk-UA"/>
        </w:rPr>
        <w:tab/>
        <w:t xml:space="preserve">П.В. </w:t>
      </w:r>
      <w:proofErr w:type="spellStart"/>
      <w:r w:rsidRPr="005000E1">
        <w:rPr>
          <w:sz w:val="23"/>
          <w:szCs w:val="23"/>
          <w:lang w:val="uk-UA"/>
        </w:rPr>
        <w:t>Крепкий</w:t>
      </w:r>
      <w:proofErr w:type="spellEnd"/>
    </w:p>
    <w:p w:rsidR="00B50057" w:rsidRDefault="00B50057" w:rsidP="00B50057">
      <w:pPr>
        <w:jc w:val="both"/>
        <w:rPr>
          <w:b/>
          <w:sz w:val="28"/>
          <w:szCs w:val="28"/>
          <w:lang w:val="uk-UA"/>
        </w:rPr>
      </w:pPr>
    </w:p>
    <w:p w:rsidR="00B028E1" w:rsidRPr="008C70C4" w:rsidRDefault="00B028E1" w:rsidP="00B50057">
      <w:pPr>
        <w:ind w:left="40" w:firstLine="527"/>
        <w:jc w:val="both"/>
        <w:rPr>
          <w:spacing w:val="-10"/>
          <w:sz w:val="28"/>
          <w:szCs w:val="28"/>
          <w:lang w:val="uk-UA" w:eastAsia="uk-UA"/>
        </w:rPr>
      </w:pPr>
    </w:p>
    <w:sectPr w:rsidR="00B028E1" w:rsidRPr="008C70C4" w:rsidSect="00B566A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83EBFF6"/>
    <w:lvl w:ilvl="0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2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8667458"/>
    <w:multiLevelType w:val="hybridMultilevel"/>
    <w:tmpl w:val="602A8BBC"/>
    <w:name w:val="WW8Num19"/>
    <w:lvl w:ilvl="0" w:tplc="809A0E2A">
      <w:start w:val="1"/>
      <w:numFmt w:val="decimal"/>
      <w:lvlText w:val="6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8421476">
      <w:start w:val="1"/>
      <w:numFmt w:val="decimal"/>
      <w:lvlText w:val="6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B2437"/>
    <w:multiLevelType w:val="hybridMultilevel"/>
    <w:tmpl w:val="84F09202"/>
    <w:name w:val="WW8Num122222332222222"/>
    <w:lvl w:ilvl="0" w:tplc="88B638D8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612C11A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B3570"/>
    <w:multiLevelType w:val="multilevel"/>
    <w:tmpl w:val="6DB07F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B742C6C"/>
    <w:multiLevelType w:val="multilevel"/>
    <w:tmpl w:val="B01EEC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38278F"/>
    <w:multiLevelType w:val="multilevel"/>
    <w:tmpl w:val="037E37A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D030ED0"/>
    <w:multiLevelType w:val="multilevel"/>
    <w:tmpl w:val="F5BA65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27B62E2"/>
    <w:multiLevelType w:val="hybridMultilevel"/>
    <w:tmpl w:val="5A909A8A"/>
    <w:lvl w:ilvl="0" w:tplc="0C6AB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E97BE8"/>
    <w:multiLevelType w:val="multilevel"/>
    <w:tmpl w:val="97D6714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E2A79E6"/>
    <w:multiLevelType w:val="hybridMultilevel"/>
    <w:tmpl w:val="BC8E2E32"/>
    <w:lvl w:ilvl="0" w:tplc="FA5AFB1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482862"/>
    <w:multiLevelType w:val="hybridMultilevel"/>
    <w:tmpl w:val="ED264C3E"/>
    <w:name w:val="WW8Num122222332222223"/>
    <w:lvl w:ilvl="0" w:tplc="610A498A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927F4"/>
    <w:multiLevelType w:val="multilevel"/>
    <w:tmpl w:val="E6A6276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2"/>
        <w:szCs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2"/>
        <w:szCs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5">
    <w:nsid w:val="539E0B32"/>
    <w:multiLevelType w:val="hybridMultilevel"/>
    <w:tmpl w:val="60C85436"/>
    <w:name w:val="WW8Num192"/>
    <w:lvl w:ilvl="0" w:tplc="71FEB802">
      <w:start w:val="1"/>
      <w:numFmt w:val="decimal"/>
      <w:lvlText w:val="7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040C2"/>
    <w:multiLevelType w:val="multilevel"/>
    <w:tmpl w:val="B3266AD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1025E8"/>
    <w:multiLevelType w:val="hybridMultilevel"/>
    <w:tmpl w:val="12582228"/>
    <w:name w:val="WW8Num63"/>
    <w:lvl w:ilvl="0" w:tplc="87147ACE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BE75D4"/>
    <w:multiLevelType w:val="multilevel"/>
    <w:tmpl w:val="982C61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F272F68"/>
    <w:multiLevelType w:val="hybridMultilevel"/>
    <w:tmpl w:val="260C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D7521"/>
    <w:multiLevelType w:val="multilevel"/>
    <w:tmpl w:val="F71CA2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AE3610D"/>
    <w:multiLevelType w:val="hybridMultilevel"/>
    <w:tmpl w:val="B7E0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D0625"/>
    <w:multiLevelType w:val="hybridMultilevel"/>
    <w:tmpl w:val="67DA7E60"/>
    <w:lvl w:ilvl="0" w:tplc="EB0E10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83C06"/>
    <w:multiLevelType w:val="hybridMultilevel"/>
    <w:tmpl w:val="D95AFC56"/>
    <w:name w:val="WW8Num622"/>
    <w:lvl w:ilvl="0" w:tplc="42CE360C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DD6AB1"/>
    <w:multiLevelType w:val="hybridMultilevel"/>
    <w:tmpl w:val="FDB83034"/>
    <w:name w:val="WW8Num62"/>
    <w:lvl w:ilvl="0" w:tplc="87147ACE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D9948022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0"/>
  </w:num>
  <w:num w:numId="5">
    <w:abstractNumId w:val="1"/>
  </w:num>
  <w:num w:numId="6">
    <w:abstractNumId w:val="2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8"/>
  </w:num>
  <w:num w:numId="12">
    <w:abstractNumId w:val="7"/>
  </w:num>
  <w:num w:numId="13">
    <w:abstractNumId w:val="10"/>
  </w:num>
  <w:num w:numId="14">
    <w:abstractNumId w:val="3"/>
  </w:num>
  <w:num w:numId="15">
    <w:abstractNumId w:val="5"/>
  </w:num>
  <w:num w:numId="16">
    <w:abstractNumId w:val="13"/>
  </w:num>
  <w:num w:numId="17">
    <w:abstractNumId w:val="14"/>
  </w:num>
  <w:num w:numId="18">
    <w:abstractNumId w:val="4"/>
  </w:num>
  <w:num w:numId="19">
    <w:abstractNumId w:val="15"/>
  </w:num>
  <w:num w:numId="20">
    <w:abstractNumId w:val="24"/>
  </w:num>
  <w:num w:numId="21">
    <w:abstractNumId w:val="17"/>
  </w:num>
  <w:num w:numId="22">
    <w:abstractNumId w:val="23"/>
  </w:num>
  <w:num w:numId="23">
    <w:abstractNumId w:val="11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66BB4"/>
    <w:rsid w:val="0000472A"/>
    <w:rsid w:val="00007357"/>
    <w:rsid w:val="00010341"/>
    <w:rsid w:val="00014016"/>
    <w:rsid w:val="00016636"/>
    <w:rsid w:val="000270BF"/>
    <w:rsid w:val="0003262E"/>
    <w:rsid w:val="00041DF9"/>
    <w:rsid w:val="000423E9"/>
    <w:rsid w:val="000428B1"/>
    <w:rsid w:val="000447D2"/>
    <w:rsid w:val="00045FAC"/>
    <w:rsid w:val="00050853"/>
    <w:rsid w:val="000722D7"/>
    <w:rsid w:val="00076573"/>
    <w:rsid w:val="00076D43"/>
    <w:rsid w:val="00077F32"/>
    <w:rsid w:val="00082362"/>
    <w:rsid w:val="00090B01"/>
    <w:rsid w:val="000A5351"/>
    <w:rsid w:val="000A676F"/>
    <w:rsid w:val="000A69A6"/>
    <w:rsid w:val="000D34B7"/>
    <w:rsid w:val="000D70F7"/>
    <w:rsid w:val="000E044B"/>
    <w:rsid w:val="000E7E95"/>
    <w:rsid w:val="00112B05"/>
    <w:rsid w:val="00116C1B"/>
    <w:rsid w:val="00134098"/>
    <w:rsid w:val="001417D1"/>
    <w:rsid w:val="00145EAA"/>
    <w:rsid w:val="0015073B"/>
    <w:rsid w:val="001515DB"/>
    <w:rsid w:val="001650BB"/>
    <w:rsid w:val="00180280"/>
    <w:rsid w:val="00190EE0"/>
    <w:rsid w:val="001B2148"/>
    <w:rsid w:val="001B3865"/>
    <w:rsid w:val="001C16EC"/>
    <w:rsid w:val="001C1B88"/>
    <w:rsid w:val="001C34F7"/>
    <w:rsid w:val="001C52EF"/>
    <w:rsid w:val="001C5511"/>
    <w:rsid w:val="001C75FC"/>
    <w:rsid w:val="001D2233"/>
    <w:rsid w:val="001E07A7"/>
    <w:rsid w:val="00204575"/>
    <w:rsid w:val="00211312"/>
    <w:rsid w:val="002143D1"/>
    <w:rsid w:val="00214F34"/>
    <w:rsid w:val="00217376"/>
    <w:rsid w:val="00220887"/>
    <w:rsid w:val="002268BF"/>
    <w:rsid w:val="00236E33"/>
    <w:rsid w:val="00237F39"/>
    <w:rsid w:val="00270686"/>
    <w:rsid w:val="002708FC"/>
    <w:rsid w:val="00285A27"/>
    <w:rsid w:val="0029199B"/>
    <w:rsid w:val="002B43CC"/>
    <w:rsid w:val="002B4F27"/>
    <w:rsid w:val="002C085C"/>
    <w:rsid w:val="002D6F3E"/>
    <w:rsid w:val="002E7681"/>
    <w:rsid w:val="002F566D"/>
    <w:rsid w:val="002F70E8"/>
    <w:rsid w:val="003003E6"/>
    <w:rsid w:val="00301211"/>
    <w:rsid w:val="0031119C"/>
    <w:rsid w:val="00313FA7"/>
    <w:rsid w:val="00331814"/>
    <w:rsid w:val="00340A96"/>
    <w:rsid w:val="003433B8"/>
    <w:rsid w:val="0034409C"/>
    <w:rsid w:val="003505C7"/>
    <w:rsid w:val="0035798A"/>
    <w:rsid w:val="00361C42"/>
    <w:rsid w:val="00376A35"/>
    <w:rsid w:val="00387174"/>
    <w:rsid w:val="00395245"/>
    <w:rsid w:val="003A0042"/>
    <w:rsid w:val="003A21E7"/>
    <w:rsid w:val="003A7618"/>
    <w:rsid w:val="003B5638"/>
    <w:rsid w:val="003B789D"/>
    <w:rsid w:val="003C7B58"/>
    <w:rsid w:val="003D2952"/>
    <w:rsid w:val="003E77B6"/>
    <w:rsid w:val="003F45C1"/>
    <w:rsid w:val="0041756E"/>
    <w:rsid w:val="00421949"/>
    <w:rsid w:val="00427AFE"/>
    <w:rsid w:val="004345D1"/>
    <w:rsid w:val="004449FA"/>
    <w:rsid w:val="00445B31"/>
    <w:rsid w:val="00457476"/>
    <w:rsid w:val="00460EC4"/>
    <w:rsid w:val="0046648A"/>
    <w:rsid w:val="00466C89"/>
    <w:rsid w:val="004715C5"/>
    <w:rsid w:val="00491D5E"/>
    <w:rsid w:val="0049605A"/>
    <w:rsid w:val="004A4F41"/>
    <w:rsid w:val="004A5EB1"/>
    <w:rsid w:val="004B3C9C"/>
    <w:rsid w:val="004B535F"/>
    <w:rsid w:val="004C4D30"/>
    <w:rsid w:val="004E6F75"/>
    <w:rsid w:val="005045BF"/>
    <w:rsid w:val="005218F2"/>
    <w:rsid w:val="0055797D"/>
    <w:rsid w:val="00566674"/>
    <w:rsid w:val="00576C73"/>
    <w:rsid w:val="005774F5"/>
    <w:rsid w:val="0058474F"/>
    <w:rsid w:val="005B62A2"/>
    <w:rsid w:val="005E7CB0"/>
    <w:rsid w:val="005F0223"/>
    <w:rsid w:val="00606CA4"/>
    <w:rsid w:val="00610EBB"/>
    <w:rsid w:val="006242BB"/>
    <w:rsid w:val="00626E26"/>
    <w:rsid w:val="00644704"/>
    <w:rsid w:val="00665924"/>
    <w:rsid w:val="00671490"/>
    <w:rsid w:val="00672FFC"/>
    <w:rsid w:val="00676DB4"/>
    <w:rsid w:val="00684758"/>
    <w:rsid w:val="00684EB4"/>
    <w:rsid w:val="006A7033"/>
    <w:rsid w:val="006B19BE"/>
    <w:rsid w:val="006C0B5D"/>
    <w:rsid w:val="007052EB"/>
    <w:rsid w:val="007067B8"/>
    <w:rsid w:val="00712FEC"/>
    <w:rsid w:val="00745E35"/>
    <w:rsid w:val="0074792A"/>
    <w:rsid w:val="0075324B"/>
    <w:rsid w:val="0076161B"/>
    <w:rsid w:val="007647E7"/>
    <w:rsid w:val="00767028"/>
    <w:rsid w:val="007843C2"/>
    <w:rsid w:val="007A2ED8"/>
    <w:rsid w:val="007A42A4"/>
    <w:rsid w:val="007B722F"/>
    <w:rsid w:val="007C1B48"/>
    <w:rsid w:val="007D03CA"/>
    <w:rsid w:val="007F5739"/>
    <w:rsid w:val="007F5E2E"/>
    <w:rsid w:val="007F7A12"/>
    <w:rsid w:val="008017DF"/>
    <w:rsid w:val="00805F0D"/>
    <w:rsid w:val="00866BB4"/>
    <w:rsid w:val="00872017"/>
    <w:rsid w:val="0087720C"/>
    <w:rsid w:val="00877F8E"/>
    <w:rsid w:val="00880085"/>
    <w:rsid w:val="00881E2C"/>
    <w:rsid w:val="00893C20"/>
    <w:rsid w:val="0089486D"/>
    <w:rsid w:val="008978E0"/>
    <w:rsid w:val="008C5086"/>
    <w:rsid w:val="008C70C4"/>
    <w:rsid w:val="008D3568"/>
    <w:rsid w:val="008D52E3"/>
    <w:rsid w:val="008D7064"/>
    <w:rsid w:val="008E0ED9"/>
    <w:rsid w:val="008E1380"/>
    <w:rsid w:val="008E475F"/>
    <w:rsid w:val="008F2BEA"/>
    <w:rsid w:val="00927208"/>
    <w:rsid w:val="00932BF2"/>
    <w:rsid w:val="00944AF8"/>
    <w:rsid w:val="00951E90"/>
    <w:rsid w:val="009564CF"/>
    <w:rsid w:val="00957E3E"/>
    <w:rsid w:val="00957F25"/>
    <w:rsid w:val="00971B25"/>
    <w:rsid w:val="0097262B"/>
    <w:rsid w:val="009816F8"/>
    <w:rsid w:val="00981F50"/>
    <w:rsid w:val="009A27B9"/>
    <w:rsid w:val="009A3AEE"/>
    <w:rsid w:val="009A5ABB"/>
    <w:rsid w:val="009A7313"/>
    <w:rsid w:val="009B1589"/>
    <w:rsid w:val="009B2A1B"/>
    <w:rsid w:val="009E0444"/>
    <w:rsid w:val="009E39D3"/>
    <w:rsid w:val="009E5A34"/>
    <w:rsid w:val="009F056E"/>
    <w:rsid w:val="00A0650B"/>
    <w:rsid w:val="00A171C4"/>
    <w:rsid w:val="00A2776A"/>
    <w:rsid w:val="00A31736"/>
    <w:rsid w:val="00A4270A"/>
    <w:rsid w:val="00A44459"/>
    <w:rsid w:val="00A47846"/>
    <w:rsid w:val="00A546BE"/>
    <w:rsid w:val="00A63BB3"/>
    <w:rsid w:val="00A74B2C"/>
    <w:rsid w:val="00A77B57"/>
    <w:rsid w:val="00A80D1F"/>
    <w:rsid w:val="00A8115D"/>
    <w:rsid w:val="00A85931"/>
    <w:rsid w:val="00A86675"/>
    <w:rsid w:val="00A8667A"/>
    <w:rsid w:val="00A91699"/>
    <w:rsid w:val="00A96668"/>
    <w:rsid w:val="00A96D5B"/>
    <w:rsid w:val="00AA02F1"/>
    <w:rsid w:val="00AA4EF9"/>
    <w:rsid w:val="00AA7726"/>
    <w:rsid w:val="00AA781A"/>
    <w:rsid w:val="00AB4B00"/>
    <w:rsid w:val="00AC01B6"/>
    <w:rsid w:val="00AC2DB6"/>
    <w:rsid w:val="00AC50C1"/>
    <w:rsid w:val="00AD006F"/>
    <w:rsid w:val="00AD3682"/>
    <w:rsid w:val="00AF1674"/>
    <w:rsid w:val="00B028E1"/>
    <w:rsid w:val="00B10320"/>
    <w:rsid w:val="00B3167B"/>
    <w:rsid w:val="00B347C0"/>
    <w:rsid w:val="00B375D4"/>
    <w:rsid w:val="00B41D39"/>
    <w:rsid w:val="00B421BA"/>
    <w:rsid w:val="00B45814"/>
    <w:rsid w:val="00B50057"/>
    <w:rsid w:val="00B5481E"/>
    <w:rsid w:val="00B566A9"/>
    <w:rsid w:val="00B63534"/>
    <w:rsid w:val="00B736AD"/>
    <w:rsid w:val="00B73853"/>
    <w:rsid w:val="00B81439"/>
    <w:rsid w:val="00B87FC4"/>
    <w:rsid w:val="00B92157"/>
    <w:rsid w:val="00BA0400"/>
    <w:rsid w:val="00BA7C79"/>
    <w:rsid w:val="00BB7CC5"/>
    <w:rsid w:val="00BE4C67"/>
    <w:rsid w:val="00BF31D9"/>
    <w:rsid w:val="00BF667D"/>
    <w:rsid w:val="00C16994"/>
    <w:rsid w:val="00C26DE8"/>
    <w:rsid w:val="00C31679"/>
    <w:rsid w:val="00C32560"/>
    <w:rsid w:val="00C43E1C"/>
    <w:rsid w:val="00C53079"/>
    <w:rsid w:val="00C5673D"/>
    <w:rsid w:val="00C604D2"/>
    <w:rsid w:val="00C61E71"/>
    <w:rsid w:val="00C760C9"/>
    <w:rsid w:val="00C87905"/>
    <w:rsid w:val="00C90D2E"/>
    <w:rsid w:val="00C910F3"/>
    <w:rsid w:val="00C94E84"/>
    <w:rsid w:val="00CB0ECF"/>
    <w:rsid w:val="00CB1364"/>
    <w:rsid w:val="00CB6564"/>
    <w:rsid w:val="00CB6A0B"/>
    <w:rsid w:val="00CE2C16"/>
    <w:rsid w:val="00CE6AE8"/>
    <w:rsid w:val="00CF2ED4"/>
    <w:rsid w:val="00D06E31"/>
    <w:rsid w:val="00D12752"/>
    <w:rsid w:val="00D1400F"/>
    <w:rsid w:val="00D2729C"/>
    <w:rsid w:val="00D32D81"/>
    <w:rsid w:val="00D44B96"/>
    <w:rsid w:val="00D47BE4"/>
    <w:rsid w:val="00D54BC9"/>
    <w:rsid w:val="00D57C93"/>
    <w:rsid w:val="00D975F4"/>
    <w:rsid w:val="00DA47A5"/>
    <w:rsid w:val="00DB4F60"/>
    <w:rsid w:val="00DB54DC"/>
    <w:rsid w:val="00DC14C9"/>
    <w:rsid w:val="00DC50CE"/>
    <w:rsid w:val="00DC549A"/>
    <w:rsid w:val="00DE7828"/>
    <w:rsid w:val="00DF3A43"/>
    <w:rsid w:val="00E107C5"/>
    <w:rsid w:val="00E1675F"/>
    <w:rsid w:val="00E32AA3"/>
    <w:rsid w:val="00E34146"/>
    <w:rsid w:val="00E4356F"/>
    <w:rsid w:val="00E4732F"/>
    <w:rsid w:val="00E5446F"/>
    <w:rsid w:val="00E67EB3"/>
    <w:rsid w:val="00E70D55"/>
    <w:rsid w:val="00E84ED4"/>
    <w:rsid w:val="00E9643C"/>
    <w:rsid w:val="00EB1563"/>
    <w:rsid w:val="00EB4468"/>
    <w:rsid w:val="00EB72A2"/>
    <w:rsid w:val="00ED713E"/>
    <w:rsid w:val="00EE1ACD"/>
    <w:rsid w:val="00EE2F23"/>
    <w:rsid w:val="00EF4003"/>
    <w:rsid w:val="00F1597A"/>
    <w:rsid w:val="00F34199"/>
    <w:rsid w:val="00F3456B"/>
    <w:rsid w:val="00F35D49"/>
    <w:rsid w:val="00F375F4"/>
    <w:rsid w:val="00F557C0"/>
    <w:rsid w:val="00F56AAE"/>
    <w:rsid w:val="00F67C4F"/>
    <w:rsid w:val="00F813DB"/>
    <w:rsid w:val="00F81C98"/>
    <w:rsid w:val="00F9219E"/>
    <w:rsid w:val="00FA4E5D"/>
    <w:rsid w:val="00FB10ED"/>
    <w:rsid w:val="00FC6828"/>
    <w:rsid w:val="00FC6FB3"/>
    <w:rsid w:val="00FE6F39"/>
    <w:rsid w:val="00FF6BD3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6BB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66BB4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Courier New" w:hAnsi="Courier New" w:cs="Courier New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AC2DB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BB4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866BB4"/>
    <w:rPr>
      <w:rFonts w:ascii="Courier New" w:hAnsi="Courier New" w:cs="Courier New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AC2DB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C2DB6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C2DB6"/>
    <w:pPr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C2DB6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99"/>
    <w:qFormat/>
    <w:rsid w:val="00AC2DB6"/>
    <w:rPr>
      <w:b/>
      <w:bCs/>
    </w:rPr>
  </w:style>
  <w:style w:type="paragraph" w:styleId="a6">
    <w:name w:val="No Spacing"/>
    <w:uiPriority w:val="99"/>
    <w:qFormat/>
    <w:rsid w:val="00AC2DB6"/>
    <w:rPr>
      <w:rFonts w:cs="Calibri"/>
      <w:sz w:val="22"/>
      <w:szCs w:val="22"/>
      <w:lang w:val="uk-UA" w:eastAsia="en-US"/>
    </w:rPr>
  </w:style>
  <w:style w:type="paragraph" w:styleId="a7">
    <w:name w:val="List Paragraph"/>
    <w:basedOn w:val="a"/>
    <w:uiPriority w:val="99"/>
    <w:qFormat/>
    <w:rsid w:val="00AC2DB6"/>
    <w:pPr>
      <w:ind w:left="720"/>
    </w:pPr>
    <w:rPr>
      <w:lang w:val="uk-UA"/>
    </w:rPr>
  </w:style>
  <w:style w:type="paragraph" w:styleId="a8">
    <w:name w:val="caption"/>
    <w:basedOn w:val="a"/>
    <w:next w:val="a"/>
    <w:uiPriority w:val="99"/>
    <w:qFormat/>
    <w:rsid w:val="00866BB4"/>
    <w:pPr>
      <w:tabs>
        <w:tab w:val="left" w:pos="1215"/>
      </w:tabs>
      <w:jc w:val="center"/>
    </w:pPr>
    <w:rPr>
      <w:lang w:val="uk-UA"/>
    </w:rPr>
  </w:style>
  <w:style w:type="paragraph" w:styleId="a9">
    <w:name w:val="Body Text"/>
    <w:basedOn w:val="a"/>
    <w:link w:val="aa"/>
    <w:uiPriority w:val="99"/>
    <w:semiHidden/>
    <w:rsid w:val="00866BB4"/>
    <w:pPr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66BB4"/>
    <w:rPr>
      <w:rFonts w:ascii="Times New Roman" w:hAnsi="Times New Roman" w:cs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rsid w:val="00866B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6BB4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1"/>
    <w:locked/>
    <w:rsid w:val="0075324B"/>
    <w:rPr>
      <w:rFonts w:ascii="Times New Roman" w:hAnsi="Times New Roman"/>
      <w:spacing w:val="-10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24B"/>
    <w:pPr>
      <w:shd w:val="clear" w:color="auto" w:fill="FFFFFF"/>
      <w:spacing w:after="240" w:line="322" w:lineRule="exact"/>
      <w:ind w:hanging="360"/>
      <w:jc w:val="both"/>
    </w:pPr>
    <w:rPr>
      <w:rFonts w:eastAsia="Calibri"/>
      <w:spacing w:val="-10"/>
      <w:sz w:val="29"/>
      <w:szCs w:val="29"/>
    </w:rPr>
  </w:style>
  <w:style w:type="paragraph" w:customStyle="1" w:styleId="12">
    <w:name w:val="Абзац списка1"/>
    <w:basedOn w:val="a"/>
    <w:rsid w:val="007532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6BB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66BB4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Courier New" w:hAnsi="Courier New" w:cs="Courier New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AC2DB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BB4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866BB4"/>
    <w:rPr>
      <w:rFonts w:ascii="Courier New" w:hAnsi="Courier New" w:cs="Courier New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AC2DB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C2DB6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C2DB6"/>
    <w:pPr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C2DB6"/>
    <w:rPr>
      <w:rFonts w:ascii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99"/>
    <w:qFormat/>
    <w:rsid w:val="00AC2DB6"/>
    <w:rPr>
      <w:b/>
      <w:bCs/>
    </w:rPr>
  </w:style>
  <w:style w:type="paragraph" w:styleId="a6">
    <w:name w:val="No Spacing"/>
    <w:uiPriority w:val="99"/>
    <w:qFormat/>
    <w:rsid w:val="00AC2DB6"/>
    <w:rPr>
      <w:rFonts w:cs="Calibri"/>
      <w:sz w:val="22"/>
      <w:szCs w:val="22"/>
      <w:lang w:val="uk-UA" w:eastAsia="en-US"/>
    </w:rPr>
  </w:style>
  <w:style w:type="paragraph" w:styleId="a7">
    <w:name w:val="List Paragraph"/>
    <w:basedOn w:val="a"/>
    <w:uiPriority w:val="99"/>
    <w:qFormat/>
    <w:rsid w:val="00AC2DB6"/>
    <w:pPr>
      <w:ind w:left="720"/>
    </w:pPr>
    <w:rPr>
      <w:lang w:val="uk-UA"/>
    </w:rPr>
  </w:style>
  <w:style w:type="paragraph" w:styleId="a8">
    <w:name w:val="caption"/>
    <w:basedOn w:val="a"/>
    <w:next w:val="a"/>
    <w:uiPriority w:val="99"/>
    <w:qFormat/>
    <w:rsid w:val="00866BB4"/>
    <w:pPr>
      <w:tabs>
        <w:tab w:val="left" w:pos="1215"/>
      </w:tabs>
      <w:jc w:val="center"/>
    </w:pPr>
    <w:rPr>
      <w:lang w:val="uk-UA"/>
    </w:rPr>
  </w:style>
  <w:style w:type="paragraph" w:styleId="a9">
    <w:name w:val="Body Text"/>
    <w:basedOn w:val="a"/>
    <w:link w:val="aa"/>
    <w:uiPriority w:val="99"/>
    <w:semiHidden/>
    <w:rsid w:val="00866BB4"/>
    <w:pPr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66BB4"/>
    <w:rPr>
      <w:rFonts w:ascii="Times New Roman" w:hAnsi="Times New Roman" w:cs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rsid w:val="00866B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6BB4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1"/>
    <w:locked/>
    <w:rsid w:val="0075324B"/>
    <w:rPr>
      <w:rFonts w:ascii="Times New Roman" w:hAnsi="Times New Roman"/>
      <w:spacing w:val="-10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24B"/>
    <w:pPr>
      <w:shd w:val="clear" w:color="auto" w:fill="FFFFFF"/>
      <w:spacing w:after="240" w:line="322" w:lineRule="exact"/>
      <w:ind w:hanging="360"/>
      <w:jc w:val="both"/>
    </w:pPr>
    <w:rPr>
      <w:rFonts w:eastAsia="Calibri"/>
      <w:spacing w:val="-10"/>
      <w:sz w:val="29"/>
      <w:szCs w:val="29"/>
    </w:rPr>
  </w:style>
  <w:style w:type="paragraph" w:customStyle="1" w:styleId="12">
    <w:name w:val="Абзац списка1"/>
    <w:basedOn w:val="a"/>
    <w:rsid w:val="007532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ABD08-D7BD-4190-9F13-8F464AEC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7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87</cp:revision>
  <cp:lastPrinted>2019-07-17T13:37:00Z</cp:lastPrinted>
  <dcterms:created xsi:type="dcterms:W3CDTF">2019-02-06T12:19:00Z</dcterms:created>
  <dcterms:modified xsi:type="dcterms:W3CDTF">2019-09-13T06:55:00Z</dcterms:modified>
</cp:coreProperties>
</file>