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3B" w:rsidRDefault="004146D5" w:rsidP="00F5003B">
      <w:pPr>
        <w:tabs>
          <w:tab w:val="left" w:pos="6000"/>
        </w:tabs>
        <w:ind w:left="10632"/>
        <w:jc w:val="both"/>
        <w:rPr>
          <w:bCs/>
          <w:lang w:val="uk-UA"/>
        </w:rPr>
      </w:pPr>
      <w:r>
        <w:rPr>
          <w:bCs/>
          <w:lang w:val="uk-UA"/>
        </w:rPr>
        <w:t xml:space="preserve">Додаток </w:t>
      </w:r>
    </w:p>
    <w:p w:rsidR="004146D5" w:rsidRDefault="004146D5" w:rsidP="00F5003B">
      <w:pPr>
        <w:tabs>
          <w:tab w:val="left" w:pos="6000"/>
        </w:tabs>
        <w:ind w:left="10632"/>
        <w:jc w:val="both"/>
        <w:rPr>
          <w:bCs/>
          <w:lang w:val="uk-UA"/>
        </w:rPr>
      </w:pPr>
      <w:r>
        <w:rPr>
          <w:bCs/>
          <w:lang w:val="uk-UA"/>
        </w:rPr>
        <w:t xml:space="preserve">до рішення  </w:t>
      </w:r>
      <w:r w:rsidR="001C3518">
        <w:rPr>
          <w:bCs/>
          <w:lang w:val="uk-UA"/>
        </w:rPr>
        <w:t>64</w:t>
      </w:r>
      <w:r>
        <w:rPr>
          <w:bCs/>
          <w:lang w:val="uk-UA"/>
        </w:rPr>
        <w:t xml:space="preserve"> сесії  міської ради</w:t>
      </w:r>
      <w:r w:rsidR="00F5003B">
        <w:rPr>
          <w:bCs/>
          <w:lang w:val="uk-UA"/>
        </w:rPr>
        <w:t xml:space="preserve"> </w:t>
      </w:r>
      <w:r w:rsidR="001D05B1">
        <w:rPr>
          <w:bCs/>
          <w:sz w:val="28"/>
          <w:szCs w:val="28"/>
          <w:lang w:val="uk-UA" w:eastAsia="uk-UA"/>
        </w:rPr>
        <w:t>7</w:t>
      </w:r>
      <w:r>
        <w:rPr>
          <w:bCs/>
          <w:lang w:val="uk-UA" w:eastAsia="uk-UA"/>
        </w:rPr>
        <w:t xml:space="preserve"> </w:t>
      </w:r>
      <w:r>
        <w:rPr>
          <w:bCs/>
          <w:szCs w:val="28"/>
          <w:lang w:val="uk-UA" w:eastAsia="uk-UA"/>
        </w:rPr>
        <w:t xml:space="preserve">скликання </w:t>
      </w:r>
      <w:r w:rsidR="001D05B1">
        <w:rPr>
          <w:bCs/>
          <w:lang w:val="uk-UA"/>
        </w:rPr>
        <w:t xml:space="preserve">від </w:t>
      </w:r>
      <w:r w:rsidR="001C3518">
        <w:rPr>
          <w:bCs/>
          <w:lang w:val="uk-UA"/>
        </w:rPr>
        <w:t>10.09</w:t>
      </w:r>
      <w:r w:rsidR="001D05B1">
        <w:rPr>
          <w:bCs/>
          <w:lang w:val="uk-UA"/>
        </w:rPr>
        <w:t>.2019</w:t>
      </w:r>
      <w:r>
        <w:rPr>
          <w:bCs/>
          <w:lang w:val="uk-UA"/>
        </w:rPr>
        <w:t>р. №</w:t>
      </w:r>
      <w:r w:rsidR="001C3518">
        <w:rPr>
          <w:bCs/>
          <w:lang w:val="uk-UA"/>
        </w:rPr>
        <w:t>2234</w:t>
      </w:r>
    </w:p>
    <w:p w:rsidR="004146D5" w:rsidRDefault="004146D5" w:rsidP="004146D5">
      <w:pPr>
        <w:tabs>
          <w:tab w:val="left" w:pos="5160"/>
          <w:tab w:val="left" w:pos="5980"/>
        </w:tabs>
        <w:rPr>
          <w:bCs/>
          <w:lang w:val="uk-UA"/>
        </w:rPr>
      </w:pPr>
    </w:p>
    <w:p w:rsidR="004146D5" w:rsidRPr="001D05B1" w:rsidRDefault="001D05B1" w:rsidP="001D05B1">
      <w:pPr>
        <w:tabs>
          <w:tab w:val="left" w:pos="1170"/>
        </w:tabs>
        <w:jc w:val="center"/>
        <w:rPr>
          <w:b/>
          <w:bCs/>
          <w:lang w:val="uk-UA"/>
        </w:rPr>
      </w:pPr>
      <w:r w:rsidRPr="001C3518">
        <w:rPr>
          <w:b/>
          <w:lang w:val="uk-UA"/>
        </w:rPr>
        <w:t>Книг</w:t>
      </w:r>
      <w:r w:rsidRPr="001D05B1">
        <w:rPr>
          <w:b/>
          <w:lang w:val="uk-UA"/>
        </w:rPr>
        <w:t>а</w:t>
      </w:r>
      <w:r w:rsidRPr="001C3518">
        <w:rPr>
          <w:b/>
          <w:lang w:val="uk-UA"/>
        </w:rPr>
        <w:t xml:space="preserve"> реєстрації заяв та обліку громадян, які перебувають у черзі з надання земельних ділянок для ведення особистого </w:t>
      </w:r>
      <w:proofErr w:type="spellStart"/>
      <w:r w:rsidRPr="001C3518">
        <w:rPr>
          <w:b/>
          <w:lang w:val="uk-UA"/>
        </w:rPr>
        <w:t>селянсь</w:t>
      </w:r>
      <w:proofErr w:type="spellEnd"/>
      <w:r w:rsidRPr="001D05B1">
        <w:rPr>
          <w:b/>
        </w:rPr>
        <w:t xml:space="preserve">кого </w:t>
      </w:r>
      <w:proofErr w:type="spellStart"/>
      <w:r w:rsidRPr="001D05B1">
        <w:rPr>
          <w:b/>
        </w:rPr>
        <w:t>господарства</w:t>
      </w:r>
      <w:proofErr w:type="spellEnd"/>
    </w:p>
    <w:p w:rsidR="004146D5" w:rsidRDefault="004146D5" w:rsidP="004146D5">
      <w:pPr>
        <w:tabs>
          <w:tab w:val="left" w:pos="1170"/>
        </w:tabs>
        <w:jc w:val="both"/>
        <w:rPr>
          <w:bCs/>
          <w:lang w:val="uk-UA"/>
        </w:rPr>
      </w:pPr>
    </w:p>
    <w:tbl>
      <w:tblPr>
        <w:tblW w:w="153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54"/>
        <w:gridCol w:w="2126"/>
        <w:gridCol w:w="1843"/>
        <w:gridCol w:w="1842"/>
        <w:gridCol w:w="1843"/>
        <w:gridCol w:w="1985"/>
        <w:gridCol w:w="1842"/>
        <w:gridCol w:w="1701"/>
      </w:tblGrid>
      <w:tr w:rsidR="004146D5" w:rsidRPr="009576AE" w:rsidTr="00E61F21">
        <w:tc>
          <w:tcPr>
            <w:tcW w:w="540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№ п/п</w:t>
            </w:r>
          </w:p>
        </w:tc>
        <w:tc>
          <w:tcPr>
            <w:tcW w:w="1654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Дата надходження заяви</w:t>
            </w:r>
          </w:p>
        </w:tc>
        <w:tc>
          <w:tcPr>
            <w:tcW w:w="2126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Прізвище ім’я                     по батькові</w:t>
            </w:r>
          </w:p>
        </w:tc>
        <w:tc>
          <w:tcPr>
            <w:tcW w:w="1843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Адреса реєстрації громадянина</w:t>
            </w:r>
          </w:p>
        </w:tc>
        <w:tc>
          <w:tcPr>
            <w:tcW w:w="1842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Відомості про пільги громадянина</w:t>
            </w:r>
          </w:p>
        </w:tc>
        <w:tc>
          <w:tcPr>
            <w:tcW w:w="1843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№ заяви по позачерговому праві</w:t>
            </w:r>
          </w:p>
        </w:tc>
        <w:tc>
          <w:tcPr>
            <w:tcW w:w="1985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№ заяви у першочерговому праві</w:t>
            </w:r>
          </w:p>
        </w:tc>
        <w:tc>
          <w:tcPr>
            <w:tcW w:w="1842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 xml:space="preserve">№ заяви у загальній черзі </w:t>
            </w:r>
          </w:p>
        </w:tc>
        <w:tc>
          <w:tcPr>
            <w:tcW w:w="1701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Додаткові відомості</w:t>
            </w:r>
          </w:p>
        </w:tc>
      </w:tr>
      <w:tr w:rsidR="004146D5" w:rsidRPr="009576AE" w:rsidTr="00E61F21">
        <w:tc>
          <w:tcPr>
            <w:tcW w:w="540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1</w:t>
            </w:r>
          </w:p>
        </w:tc>
        <w:tc>
          <w:tcPr>
            <w:tcW w:w="1654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3</w:t>
            </w:r>
          </w:p>
        </w:tc>
        <w:tc>
          <w:tcPr>
            <w:tcW w:w="1843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4</w:t>
            </w:r>
          </w:p>
        </w:tc>
        <w:tc>
          <w:tcPr>
            <w:tcW w:w="1842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5</w:t>
            </w:r>
          </w:p>
        </w:tc>
        <w:tc>
          <w:tcPr>
            <w:tcW w:w="1843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6</w:t>
            </w:r>
          </w:p>
        </w:tc>
        <w:tc>
          <w:tcPr>
            <w:tcW w:w="1985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7</w:t>
            </w:r>
          </w:p>
        </w:tc>
        <w:tc>
          <w:tcPr>
            <w:tcW w:w="1842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8</w:t>
            </w:r>
          </w:p>
        </w:tc>
        <w:tc>
          <w:tcPr>
            <w:tcW w:w="1701" w:type="dxa"/>
          </w:tcPr>
          <w:p w:rsidR="004146D5" w:rsidRPr="009576AE" w:rsidRDefault="004146D5" w:rsidP="00E61F21">
            <w:pPr>
              <w:tabs>
                <w:tab w:val="left" w:pos="1170"/>
              </w:tabs>
              <w:jc w:val="both"/>
              <w:rPr>
                <w:bCs/>
                <w:lang w:val="uk-UA"/>
              </w:rPr>
            </w:pPr>
            <w:r w:rsidRPr="009576AE">
              <w:rPr>
                <w:bCs/>
                <w:lang w:val="uk-UA"/>
              </w:rPr>
              <w:t>9</w:t>
            </w:r>
          </w:p>
        </w:tc>
      </w:tr>
    </w:tbl>
    <w:p w:rsidR="004146D5" w:rsidRDefault="004146D5" w:rsidP="004146D5">
      <w:pPr>
        <w:tabs>
          <w:tab w:val="left" w:pos="1170"/>
        </w:tabs>
        <w:jc w:val="both"/>
        <w:rPr>
          <w:bCs/>
          <w:lang w:val="uk-UA"/>
        </w:rPr>
      </w:pPr>
    </w:p>
    <w:p w:rsidR="004146D5" w:rsidRDefault="004146D5" w:rsidP="004146D5">
      <w:pPr>
        <w:tabs>
          <w:tab w:val="left" w:pos="1170"/>
        </w:tabs>
        <w:jc w:val="both"/>
        <w:rPr>
          <w:bCs/>
          <w:lang w:val="uk-UA"/>
        </w:rPr>
      </w:pPr>
    </w:p>
    <w:p w:rsidR="004146D5" w:rsidRDefault="00B65054" w:rsidP="00AD7AC3">
      <w:pPr>
        <w:tabs>
          <w:tab w:val="left" w:pos="1170"/>
        </w:tabs>
        <w:jc w:val="center"/>
        <w:rPr>
          <w:bCs/>
          <w:lang w:val="uk-UA"/>
        </w:rPr>
        <w:sectPr w:rsidR="004146D5" w:rsidSect="009576AE">
          <w:pgSz w:w="16838" w:h="11906" w:orient="landscape" w:code="9"/>
          <w:pgMar w:top="1701" w:right="567" w:bottom="851" w:left="992" w:header="709" w:footer="709" w:gutter="0"/>
          <w:cols w:space="708"/>
          <w:docGrid w:linePitch="360"/>
        </w:sectPr>
      </w:pPr>
      <w:r w:rsidRPr="00CB6F3F">
        <w:rPr>
          <w:b/>
          <w:lang w:val="uk-UA"/>
        </w:rPr>
        <w:t xml:space="preserve">Секретар міської ради </w:t>
      </w:r>
      <w:r w:rsidRPr="00CB6F3F">
        <w:rPr>
          <w:b/>
          <w:lang w:val="uk-UA"/>
        </w:rPr>
        <w:tab/>
        <w:t xml:space="preserve">                   </w:t>
      </w:r>
      <w:r w:rsidRPr="00CB6F3F">
        <w:rPr>
          <w:lang w:val="uk-UA"/>
        </w:rPr>
        <w:t xml:space="preserve"> </w:t>
      </w:r>
      <w:r w:rsidRPr="00CB6F3F">
        <w:rPr>
          <w:b/>
          <w:lang w:val="uk-UA"/>
        </w:rPr>
        <w:t xml:space="preserve">     </w:t>
      </w:r>
      <w:r w:rsidRPr="00CB6F3F">
        <w:rPr>
          <w:b/>
          <w:lang w:val="uk-UA"/>
        </w:rPr>
        <w:tab/>
      </w:r>
      <w:r>
        <w:rPr>
          <w:b/>
          <w:lang w:val="uk-UA"/>
        </w:rPr>
        <w:t xml:space="preserve">                         </w:t>
      </w:r>
      <w:r w:rsidRPr="00CB6F3F">
        <w:rPr>
          <w:b/>
          <w:lang w:val="uk-UA"/>
        </w:rPr>
        <w:tab/>
        <w:t>П.В.</w:t>
      </w:r>
      <w:proofErr w:type="spellStart"/>
      <w:r w:rsidRPr="00CB6F3F">
        <w:rPr>
          <w:b/>
          <w:lang w:val="uk-UA"/>
        </w:rPr>
        <w:t>Крепкий</w:t>
      </w:r>
      <w:proofErr w:type="spellEnd"/>
    </w:p>
    <w:p w:rsidR="004146D5" w:rsidRDefault="004146D5" w:rsidP="004146D5">
      <w:pPr>
        <w:rPr>
          <w:b/>
          <w:bCs/>
          <w:lang w:val="uk-UA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-200660</wp:posOffset>
            </wp:positionV>
            <wp:extent cx="502285" cy="68008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6D5" w:rsidRDefault="004146D5" w:rsidP="00A06C0A">
      <w:pPr>
        <w:jc w:val="right"/>
        <w:rPr>
          <w:b/>
          <w:bCs/>
          <w:lang w:val="uk-UA"/>
        </w:rPr>
      </w:pPr>
    </w:p>
    <w:p w:rsidR="004146D5" w:rsidRDefault="004146D5" w:rsidP="004146D5">
      <w:pPr>
        <w:jc w:val="center"/>
        <w:rPr>
          <w:b/>
          <w:bCs/>
          <w:lang w:val="uk-UA"/>
        </w:rPr>
      </w:pPr>
    </w:p>
    <w:p w:rsidR="004146D5" w:rsidRDefault="004146D5" w:rsidP="001C3518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4146D5" w:rsidRDefault="004146D5" w:rsidP="004146D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 М І Л Ь Н И Ц Ь К А   М І С Ь К А   Р А Д А</w:t>
      </w:r>
    </w:p>
    <w:p w:rsidR="004146D5" w:rsidRDefault="004146D5" w:rsidP="004146D5">
      <w:pPr>
        <w:jc w:val="center"/>
        <w:rPr>
          <w:lang w:val="uk-UA"/>
        </w:rPr>
      </w:pPr>
      <w:r>
        <w:rPr>
          <w:b/>
          <w:bCs/>
          <w:lang w:val="uk-UA"/>
        </w:rPr>
        <w:t xml:space="preserve">В І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И Ц Ь К О Ї   О Б Л А С Т І</w:t>
      </w:r>
    </w:p>
    <w:p w:rsidR="001C3518" w:rsidRDefault="001C3518" w:rsidP="001C3518">
      <w:pPr>
        <w:pStyle w:val="11"/>
        <w:tabs>
          <w:tab w:val="center" w:pos="4819"/>
          <w:tab w:val="left" w:pos="7824"/>
        </w:tabs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 №2234</w:t>
      </w:r>
    </w:p>
    <w:p w:rsidR="001C3518" w:rsidRDefault="001C3518" w:rsidP="001C3518">
      <w:pPr>
        <w:pStyle w:val="11"/>
        <w:tabs>
          <w:tab w:val="center" w:pos="4819"/>
          <w:tab w:val="left" w:pos="7824"/>
        </w:tabs>
        <w:jc w:val="center"/>
        <w:rPr>
          <w:sz w:val="24"/>
          <w:szCs w:val="24"/>
          <w:lang w:val="uk-UA"/>
        </w:rPr>
      </w:pPr>
    </w:p>
    <w:p w:rsidR="001C3518" w:rsidRDefault="001C3518" w:rsidP="001C351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10.09.2019 року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64 сесія міської ради</w:t>
      </w:r>
    </w:p>
    <w:p w:rsidR="001C3518" w:rsidRDefault="001C3518" w:rsidP="001C3518">
      <w:pPr>
        <w:jc w:val="both"/>
        <w:rPr>
          <w:lang w:val="uk-UA"/>
        </w:rPr>
      </w:pPr>
      <w:r>
        <w:rPr>
          <w:b/>
          <w:lang w:val="uk-UA"/>
        </w:rPr>
        <w:t xml:space="preserve">м. Хмільник                                                                                          7 скликання     </w:t>
      </w:r>
      <w:r>
        <w:rPr>
          <w:lang w:val="uk-UA"/>
        </w:rPr>
        <w:t xml:space="preserve">    </w:t>
      </w:r>
    </w:p>
    <w:p w:rsidR="004146D5" w:rsidRDefault="004146D5" w:rsidP="004146D5">
      <w:pPr>
        <w:jc w:val="both"/>
        <w:rPr>
          <w:lang w:val="uk-UA"/>
        </w:rPr>
      </w:pPr>
    </w:p>
    <w:p w:rsidR="004146D5" w:rsidRDefault="004146D5" w:rsidP="000B6B0A">
      <w:pPr>
        <w:pStyle w:val="a3"/>
        <w:ind w:right="4252"/>
        <w:rPr>
          <w:b/>
          <w:color w:val="FF0000"/>
        </w:rPr>
      </w:pPr>
      <w:r>
        <w:rPr>
          <w:b/>
        </w:rPr>
        <w:t>Про внесення змін до «Положення про порядок надання земельних ділянок 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садівництва, городництва»</w:t>
      </w:r>
    </w:p>
    <w:p w:rsidR="004146D5" w:rsidRDefault="004146D5" w:rsidP="004146D5">
      <w:pPr>
        <w:pStyle w:val="a3"/>
        <w:rPr>
          <w:b/>
          <w:color w:val="FF0000"/>
        </w:rPr>
      </w:pPr>
    </w:p>
    <w:p w:rsidR="004146D5" w:rsidRDefault="004146D5" w:rsidP="004146D5">
      <w:pPr>
        <w:ind w:firstLine="567"/>
        <w:jc w:val="both"/>
        <w:rPr>
          <w:lang w:val="uk-UA"/>
        </w:rPr>
      </w:pPr>
      <w:r>
        <w:rPr>
          <w:lang w:val="uk-UA"/>
        </w:rPr>
        <w:t xml:space="preserve">Враховуючи службову записку начальника відділу земельних відносин міської ради С.В. </w:t>
      </w:r>
      <w:proofErr w:type="spellStart"/>
      <w:r>
        <w:rPr>
          <w:lang w:val="uk-UA"/>
        </w:rPr>
        <w:t>Тишкевич</w:t>
      </w:r>
      <w:proofErr w:type="spellEnd"/>
      <w:r>
        <w:rPr>
          <w:lang w:val="uk-UA"/>
        </w:rPr>
        <w:t xml:space="preserve"> від 08.08.2019 р. щодо внесення змін до «Положення про порядок надання земельних ділянок 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садівництва, городництва» затверджене рішенням 58 сесії Хмільницької міської ради 6 скликання №1657 від 29.05.2014 року (зі змінами), ч. 19, 20 статті 6 ЗУ «Про статус ветеранів війни, гарантії їх соціального захисту», ст. 25, 26, 59, 60 Закону України «Про місцеве самоврядування в Україні», міська рада</w:t>
      </w:r>
    </w:p>
    <w:p w:rsidR="004146D5" w:rsidRDefault="004146D5" w:rsidP="004146D5">
      <w:pPr>
        <w:pStyle w:val="a3"/>
        <w:jc w:val="center"/>
        <w:rPr>
          <w:b/>
        </w:rPr>
      </w:pPr>
    </w:p>
    <w:p w:rsidR="004146D5" w:rsidRDefault="004146D5" w:rsidP="001C3518">
      <w:pPr>
        <w:pStyle w:val="a3"/>
        <w:jc w:val="center"/>
        <w:outlineLvl w:val="0"/>
        <w:rPr>
          <w:b/>
        </w:rPr>
      </w:pPr>
      <w:r>
        <w:rPr>
          <w:b/>
        </w:rPr>
        <w:t>ВИРІШИЛА:</w:t>
      </w:r>
    </w:p>
    <w:p w:rsidR="004146D5" w:rsidRDefault="004146D5" w:rsidP="004146D5">
      <w:pPr>
        <w:pStyle w:val="a3"/>
        <w:jc w:val="center"/>
        <w:rPr>
          <w:b/>
          <w:color w:val="FF0000"/>
          <w:sz w:val="10"/>
          <w:szCs w:val="10"/>
        </w:rPr>
      </w:pPr>
    </w:p>
    <w:p w:rsidR="004146D5" w:rsidRPr="00A06C0A" w:rsidRDefault="004146D5" w:rsidP="004146D5">
      <w:pPr>
        <w:pStyle w:val="a3"/>
      </w:pPr>
      <w:r w:rsidRPr="00E66D21">
        <w:t>1.</w:t>
      </w:r>
      <w:r>
        <w:t xml:space="preserve"> Внести зміни до «Положення про порядок надання земельних ділянок 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садівництва, городництва» </w:t>
      </w:r>
      <w:r w:rsidRPr="00A06C0A">
        <w:t>надалі (Положення), яке затверджене рішенням 58 сесії Хмільницької міської ради 6 скликання №1657 від 29.05.2014 року (зі змінами):</w:t>
      </w:r>
    </w:p>
    <w:p w:rsidR="004146D5" w:rsidRPr="00A06C0A" w:rsidRDefault="004146D5" w:rsidP="004146D5">
      <w:pPr>
        <w:pStyle w:val="a3"/>
        <w:rPr>
          <w:sz w:val="16"/>
          <w:szCs w:val="16"/>
        </w:rPr>
      </w:pPr>
    </w:p>
    <w:p w:rsidR="004146D5" w:rsidRPr="00A06C0A" w:rsidRDefault="004146D5" w:rsidP="004146D5">
      <w:pPr>
        <w:pStyle w:val="a5"/>
        <w:jc w:val="both"/>
        <w:rPr>
          <w:lang w:val="uk-UA"/>
        </w:rPr>
      </w:pPr>
      <w:r w:rsidRPr="00A06C0A">
        <w:rPr>
          <w:lang w:val="uk-UA"/>
        </w:rPr>
        <w:t>- Розділ 1 Положення доповнити пунктом 1.4.: «До категорії громадян-черговиків щодо позачергового надання земельних ділянок для ведення особистого селянського господарства підлягають учасники АТО (антитерористичної операції) та ООС (операції об’єднаних сил)»;</w:t>
      </w:r>
    </w:p>
    <w:p w:rsidR="004146D5" w:rsidRPr="00A06C0A" w:rsidRDefault="004146D5" w:rsidP="004146D5">
      <w:pPr>
        <w:pStyle w:val="a5"/>
        <w:jc w:val="both"/>
        <w:rPr>
          <w:lang w:val="uk-UA"/>
        </w:rPr>
      </w:pPr>
      <w:r w:rsidRPr="00A06C0A">
        <w:rPr>
          <w:lang w:val="uk-UA"/>
        </w:rPr>
        <w:t>- Затвердити Книгу реєстрації заяв та обліку громадян, які перебувають у черзі з надання земельних ділянок для ведення особистого селянського господарства (додається).</w:t>
      </w:r>
    </w:p>
    <w:p w:rsidR="004146D5" w:rsidRPr="00A06C0A" w:rsidRDefault="004146D5" w:rsidP="004146D5">
      <w:pPr>
        <w:pStyle w:val="a3"/>
        <w:rPr>
          <w:sz w:val="16"/>
          <w:szCs w:val="16"/>
        </w:rPr>
      </w:pPr>
    </w:p>
    <w:p w:rsidR="004146D5" w:rsidRDefault="004146D5" w:rsidP="004146D5">
      <w:pPr>
        <w:pStyle w:val="a3"/>
      </w:pPr>
      <w:r w:rsidRPr="00A06C0A">
        <w:t>2. Відділу організаційно-кадрової роботи Хмільницької міської ради та архівному відділу  Хмільницької міської ради у документах постійного зберігання зазначити факт та підставу внесення змін до рішення, зазначеного</w:t>
      </w:r>
      <w:r>
        <w:t xml:space="preserve"> в п.1 цього рішення.</w:t>
      </w:r>
    </w:p>
    <w:p w:rsidR="004146D5" w:rsidRPr="00E90710" w:rsidRDefault="004146D5" w:rsidP="004146D5">
      <w:pPr>
        <w:pStyle w:val="a3"/>
        <w:rPr>
          <w:sz w:val="16"/>
          <w:szCs w:val="16"/>
        </w:rPr>
      </w:pPr>
    </w:p>
    <w:p w:rsidR="004146D5" w:rsidRDefault="004146D5" w:rsidP="004146D5">
      <w:pPr>
        <w:pStyle w:val="a3"/>
      </w:pPr>
      <w:r>
        <w:t>3. Контроль за виконанням цього рішення покласти на постійну комісію з питань комплексного розвитку міста, регулювання комунальної власності і земельних відносин міської ради /Ю.І. Прокопович/.</w:t>
      </w:r>
    </w:p>
    <w:p w:rsidR="00A06C0A" w:rsidRDefault="00A06C0A" w:rsidP="004146D5">
      <w:pPr>
        <w:pStyle w:val="a3"/>
        <w:rPr>
          <w:b/>
        </w:rPr>
      </w:pPr>
    </w:p>
    <w:p w:rsidR="000B6B0A" w:rsidRDefault="000B6B0A" w:rsidP="000B6B0A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  <w:t xml:space="preserve">                 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С.Б. </w:t>
      </w:r>
      <w:proofErr w:type="spellStart"/>
      <w:r>
        <w:rPr>
          <w:b/>
          <w:lang w:val="uk-UA"/>
        </w:rPr>
        <w:t>Редчик</w:t>
      </w:r>
      <w:proofErr w:type="spellEnd"/>
    </w:p>
    <w:p w:rsidR="000B6B0A" w:rsidRDefault="000B6B0A" w:rsidP="000B6B0A">
      <w:pPr>
        <w:ind w:firstLine="567"/>
        <w:jc w:val="center"/>
        <w:rPr>
          <w:b/>
          <w:lang w:val="uk-UA"/>
        </w:rPr>
      </w:pPr>
    </w:p>
    <w:p w:rsidR="000B6B0A" w:rsidRDefault="000B6B0A" w:rsidP="000B6B0A">
      <w:pPr>
        <w:ind w:firstLine="567"/>
        <w:jc w:val="center"/>
        <w:rPr>
          <w:b/>
          <w:lang w:val="uk-UA"/>
        </w:rPr>
      </w:pPr>
    </w:p>
    <w:p w:rsidR="00FB4185" w:rsidRDefault="00FB4185" w:rsidP="00FB4185">
      <w:pPr>
        <w:jc w:val="both"/>
        <w:rPr>
          <w:lang w:val="uk-UA"/>
        </w:rPr>
      </w:pPr>
      <w:bookmarkStart w:id="0" w:name="_GoBack"/>
      <w:bookmarkEnd w:id="0"/>
    </w:p>
    <w:sectPr w:rsidR="00FB4185" w:rsidSect="000B6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953"/>
    <w:multiLevelType w:val="hybridMultilevel"/>
    <w:tmpl w:val="8F7021F8"/>
    <w:lvl w:ilvl="0" w:tplc="2BE682E8">
      <w:start w:val="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13D70"/>
    <w:multiLevelType w:val="hybridMultilevel"/>
    <w:tmpl w:val="DE9E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657"/>
    <w:rsid w:val="0000012E"/>
    <w:rsid w:val="00003CBC"/>
    <w:rsid w:val="00022A74"/>
    <w:rsid w:val="000B6B0A"/>
    <w:rsid w:val="00117657"/>
    <w:rsid w:val="001C3518"/>
    <w:rsid w:val="001D05B1"/>
    <w:rsid w:val="002303FA"/>
    <w:rsid w:val="002A047D"/>
    <w:rsid w:val="00310E00"/>
    <w:rsid w:val="004060C8"/>
    <w:rsid w:val="004146D5"/>
    <w:rsid w:val="004D5E37"/>
    <w:rsid w:val="0050157A"/>
    <w:rsid w:val="00605CBC"/>
    <w:rsid w:val="00774E3F"/>
    <w:rsid w:val="007F388E"/>
    <w:rsid w:val="0083788E"/>
    <w:rsid w:val="008C4E53"/>
    <w:rsid w:val="009B64DF"/>
    <w:rsid w:val="00A06C0A"/>
    <w:rsid w:val="00AD7AC3"/>
    <w:rsid w:val="00B65054"/>
    <w:rsid w:val="00BE061E"/>
    <w:rsid w:val="00C0640B"/>
    <w:rsid w:val="00C10459"/>
    <w:rsid w:val="00CE2B49"/>
    <w:rsid w:val="00D25F3A"/>
    <w:rsid w:val="00D92565"/>
    <w:rsid w:val="00DD7016"/>
    <w:rsid w:val="00E54684"/>
    <w:rsid w:val="00E577DB"/>
    <w:rsid w:val="00E66D21"/>
    <w:rsid w:val="00E90710"/>
    <w:rsid w:val="00F1256D"/>
    <w:rsid w:val="00F36556"/>
    <w:rsid w:val="00F5003B"/>
    <w:rsid w:val="00F554A3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6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1765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11765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E6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B41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B4185"/>
    <w:pPr>
      <w:spacing w:after="120"/>
    </w:pPr>
    <w:rPr>
      <w:sz w:val="16"/>
      <w:szCs w:val="16"/>
      <w:lang w:val="de-D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4185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customStyle="1" w:styleId="11">
    <w:name w:val="Обычный1"/>
    <w:rsid w:val="001C3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1C351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C3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2019-09-12T14:01:00Z</cp:lastPrinted>
  <dcterms:created xsi:type="dcterms:W3CDTF">2019-08-09T12:31:00Z</dcterms:created>
  <dcterms:modified xsi:type="dcterms:W3CDTF">2019-09-16T08:09:00Z</dcterms:modified>
</cp:coreProperties>
</file>