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C6" w:rsidRDefault="007C29C6" w:rsidP="007C29C6">
      <w:pPr>
        <w:jc w:val="right"/>
      </w:pPr>
    </w:p>
    <w:p w:rsidR="007C29C6" w:rsidRDefault="007C29C6" w:rsidP="009E4DCC"/>
    <w:p w:rsidR="009E4DCC" w:rsidRDefault="009E4DCC" w:rsidP="009E4DCC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05F2E605" wp14:editId="7982D0BE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7C29C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526F0BB5" wp14:editId="5ED3C255">
            <wp:extent cx="411480" cy="548640"/>
            <wp:effectExtent l="0" t="0" r="7620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CC" w:rsidRDefault="009E4DCC" w:rsidP="009E4DCC">
      <w:pPr>
        <w:shd w:val="clear" w:color="auto" w:fill="FFFFFF"/>
        <w:tabs>
          <w:tab w:val="left" w:pos="3544"/>
        </w:tabs>
        <w:ind w:right="306"/>
        <w:jc w:val="both"/>
      </w:pPr>
    </w:p>
    <w:p w:rsidR="009E4DCC" w:rsidRDefault="009E4DCC" w:rsidP="009E4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E4DCC" w:rsidRDefault="009E4DCC" w:rsidP="009E4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ХМІЛЬНИЦЬКА МІСЬКА РАДА</w:t>
      </w:r>
    </w:p>
    <w:p w:rsidR="009E4DCC" w:rsidRDefault="009E4DCC" w:rsidP="009E4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9E4DCC" w:rsidRDefault="009E4DCC" w:rsidP="009E4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9E4DCC" w:rsidRDefault="009E4DCC" w:rsidP="009E4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E4DCC" w:rsidRDefault="009E4DCC" w:rsidP="009E4DCC">
      <w:pPr>
        <w:jc w:val="center"/>
        <w:rPr>
          <w:b/>
          <w:sz w:val="28"/>
          <w:szCs w:val="28"/>
        </w:rPr>
      </w:pPr>
    </w:p>
    <w:p w:rsidR="009E4DCC" w:rsidRDefault="00FA1262" w:rsidP="009E4D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«03</w:t>
      </w:r>
      <w:r w:rsidR="009E4DC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вересня</w:t>
      </w:r>
      <w:r w:rsidR="009E4DCC">
        <w:rPr>
          <w:b/>
          <w:sz w:val="28"/>
          <w:szCs w:val="28"/>
        </w:rPr>
        <w:t xml:space="preserve">   2019 р.                                                                     №</w:t>
      </w:r>
      <w:r w:rsidR="00176658">
        <w:rPr>
          <w:b/>
          <w:sz w:val="28"/>
          <w:szCs w:val="28"/>
        </w:rPr>
        <w:t>325</w:t>
      </w:r>
      <w:bookmarkStart w:id="0" w:name="_GoBack"/>
      <w:bookmarkEnd w:id="0"/>
    </w:p>
    <w:p w:rsidR="009E4DCC" w:rsidRDefault="009E4DCC" w:rsidP="009E4DCC">
      <w:pPr>
        <w:rPr>
          <w:sz w:val="28"/>
          <w:szCs w:val="28"/>
        </w:rPr>
      </w:pPr>
    </w:p>
    <w:p w:rsidR="009E4DCC" w:rsidRDefault="009E4DCC" w:rsidP="009E4DCC">
      <w:pPr>
        <w:tabs>
          <w:tab w:val="left" w:pos="4395"/>
        </w:tabs>
        <w:spacing w:before="220" w:line="240" w:lineRule="auto"/>
        <w:ind w:left="0" w:right="528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 організацію  харчування та затвердження вартості обідів для учнів закладів загальної середньої освіти Хмільницької міської об’єднаної територіальної громади</w:t>
      </w:r>
    </w:p>
    <w:p w:rsidR="009E4DCC" w:rsidRDefault="009E4DCC" w:rsidP="009E4DCC">
      <w:pPr>
        <w:spacing w:before="72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Відповідно  до ст. ст. 5,19 Закону України «Про охорону дитинства», ст. 22 Закону України «Про загальну середню освіту», рішення 59 сесії 7 скликання Хмільницької міської ради №1885 від 14 січня 2019 року «Про затвердження Порядку організації харчування в закладах освіти Хмільницької міської об’єднаної територіальної громади у новій редакції», враховуючи</w:t>
      </w:r>
      <w:r>
        <w:rPr>
          <w:color w:val="000000"/>
          <w:sz w:val="28"/>
          <w:szCs w:val="28"/>
        </w:rPr>
        <w:t xml:space="preserve"> лист управління освіти міської  ради  від   </w:t>
      </w:r>
      <w:r w:rsidR="00470A6D">
        <w:rPr>
          <w:color w:val="000000"/>
          <w:sz w:val="28"/>
          <w:szCs w:val="28"/>
        </w:rPr>
        <w:t xml:space="preserve"> 29 </w:t>
      </w:r>
      <w:r>
        <w:rPr>
          <w:color w:val="000000"/>
          <w:sz w:val="28"/>
          <w:szCs w:val="28"/>
        </w:rPr>
        <w:t>серпня 201</w:t>
      </w:r>
      <w:r w:rsidR="00470A6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року  №01-</w:t>
      </w:r>
      <w:r w:rsidR="00470A6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/</w:t>
      </w:r>
      <w:r w:rsidR="00470A6D">
        <w:rPr>
          <w:color w:val="000000"/>
          <w:sz w:val="28"/>
          <w:szCs w:val="28"/>
        </w:rPr>
        <w:t>673</w:t>
      </w:r>
      <w:r>
        <w:rPr>
          <w:color w:val="000000"/>
          <w:sz w:val="28"/>
          <w:szCs w:val="28"/>
        </w:rPr>
        <w:t>, керуючись ст. ст. 28, 32, 59  Закону України "Про місцеве самоврядування в Україні", виконком міської ради</w:t>
      </w:r>
    </w:p>
    <w:p w:rsidR="009E4DCC" w:rsidRDefault="009E4DCC" w:rsidP="009E4DCC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9E4DCC" w:rsidRDefault="009E4DCC" w:rsidP="009E4DCC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вартість обідів для учнів </w:t>
      </w:r>
      <w:r w:rsidR="00470A6D">
        <w:rPr>
          <w:color w:val="000000"/>
          <w:sz w:val="28"/>
          <w:szCs w:val="28"/>
        </w:rPr>
        <w:t xml:space="preserve">закладів загальної середньої освіти </w:t>
      </w:r>
      <w:r w:rsidR="00470A6D">
        <w:rPr>
          <w:sz w:val="28"/>
          <w:szCs w:val="28"/>
        </w:rPr>
        <w:t>Хмільницької міської об’єднаної територіальної громади</w:t>
      </w:r>
      <w:r>
        <w:rPr>
          <w:color w:val="000000"/>
          <w:sz w:val="28"/>
          <w:szCs w:val="28"/>
        </w:rPr>
        <w:t xml:space="preserve"> в сумі 14,00 грн., передбачивши, що при зростанні цін їх вартість може переглядатись.</w:t>
      </w:r>
    </w:p>
    <w:p w:rsidR="009E4DCC" w:rsidRDefault="009E4DCC" w:rsidP="009E4DCC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Доручити управлінню освіти міської ради забезпечити організацію одноразового гарячого  харчування:</w:t>
      </w:r>
    </w:p>
    <w:p w:rsidR="009E4DCC" w:rsidRDefault="009E4DCC" w:rsidP="009E4DCC">
      <w:pPr>
        <w:widowControl/>
        <w:autoSpaceDE/>
        <w:adjustRightInd/>
        <w:spacing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учнів 1-4-х класів </w:t>
      </w:r>
      <w:r w:rsidR="00470A6D">
        <w:rPr>
          <w:color w:val="000000"/>
          <w:sz w:val="28"/>
          <w:szCs w:val="28"/>
        </w:rPr>
        <w:t>закладів загальної середньої освіти</w:t>
      </w:r>
      <w:r>
        <w:rPr>
          <w:color w:val="000000"/>
          <w:sz w:val="28"/>
          <w:szCs w:val="28"/>
        </w:rPr>
        <w:t>;</w:t>
      </w:r>
    </w:p>
    <w:p w:rsidR="009E4DCC" w:rsidRDefault="009E4DCC" w:rsidP="009E4DCC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>учнів 5-11-х класів із числа дітей-сиріт, дітей позбавлених батьківського піклування, дітей з особливими  освітніми потребами, які навчаються в інклюзивних класах;</w:t>
      </w:r>
    </w:p>
    <w:p w:rsidR="009E4DCC" w:rsidRDefault="009E4DCC" w:rsidP="009E4DCC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3. учнів 5-11-х класів за рахунок коштів батьків.  </w:t>
      </w:r>
    </w:p>
    <w:p w:rsidR="009E4DCC" w:rsidRDefault="009E4DCC" w:rsidP="009E4DCC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Витрати на харчування учнів проводити за </w:t>
      </w:r>
      <w:r>
        <w:rPr>
          <w:bCs/>
          <w:color w:val="000000"/>
          <w:sz w:val="28"/>
          <w:szCs w:val="28"/>
        </w:rPr>
        <w:t xml:space="preserve">КПКВКМБ 0611020 «Надання загальної середньої освіти загальноосвітніми навчальними закладами </w:t>
      </w:r>
      <w:r>
        <w:rPr>
          <w:bCs/>
          <w:color w:val="000000"/>
          <w:sz w:val="28"/>
          <w:szCs w:val="28"/>
        </w:rPr>
        <w:lastRenderedPageBreak/>
        <w:t>(в т. ч. школою-дитячим садком, інтернатом при школі), спеціалізованими школами, ліцеями, гімназіями, колегіумами»</w:t>
      </w:r>
      <w:r>
        <w:rPr>
          <w:color w:val="000000"/>
          <w:sz w:val="28"/>
          <w:szCs w:val="28"/>
        </w:rPr>
        <w:t xml:space="preserve"> КЕКВ 2230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«Продукти харчування», а саме :</w:t>
      </w:r>
      <w:r>
        <w:rPr>
          <w:color w:val="000000"/>
          <w:sz w:val="28"/>
          <w:szCs w:val="28"/>
        </w:rPr>
        <w:t xml:space="preserve"> зазначених у п. 2.1. та 2.2. цього рішення, за рахунок коштів, передбачених загальним фондом міського бюджету</w:t>
      </w:r>
      <w:r>
        <w:rPr>
          <w:bCs/>
          <w:color w:val="000000"/>
          <w:sz w:val="28"/>
          <w:szCs w:val="28"/>
        </w:rPr>
        <w:t>, а учнів, зазначених у  п. 2.3., передбачених по спеціальному фонду (за рахунок коштів батьків).</w:t>
      </w:r>
    </w:p>
    <w:p w:rsidR="009E4DCC" w:rsidRDefault="009E4DCC" w:rsidP="009E4DCC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цього рішення  покласти на  заступника  міського голови з питань діяльності виконавчих органів міської ради згідно розподілу обов’язків.  </w:t>
      </w:r>
    </w:p>
    <w:p w:rsidR="009E4DCC" w:rsidRDefault="009E4DCC" w:rsidP="009E4DCC">
      <w:pPr>
        <w:widowControl/>
        <w:autoSpaceDE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9E4DCC" w:rsidRDefault="009E4DCC" w:rsidP="009E4DCC">
      <w:pPr>
        <w:spacing w:line="240" w:lineRule="auto"/>
        <w:ind w:left="640" w:hanging="422"/>
        <w:jc w:val="both"/>
        <w:rPr>
          <w:color w:val="000000"/>
          <w:sz w:val="24"/>
          <w:szCs w:val="24"/>
        </w:rPr>
      </w:pPr>
    </w:p>
    <w:p w:rsidR="009E4DCC" w:rsidRDefault="009E4DCC" w:rsidP="009E4DCC">
      <w:pPr>
        <w:spacing w:line="240" w:lineRule="auto"/>
        <w:ind w:left="640" w:hanging="42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Міський голова                                                                           С.Б.</w:t>
      </w:r>
      <w:proofErr w:type="spellStart"/>
      <w:r>
        <w:rPr>
          <w:b/>
          <w:color w:val="000000"/>
          <w:sz w:val="28"/>
          <w:szCs w:val="28"/>
        </w:rPr>
        <w:t>Редчик</w:t>
      </w:r>
      <w:proofErr w:type="spellEnd"/>
    </w:p>
    <w:p w:rsidR="009E4DCC" w:rsidRDefault="009E4DCC" w:rsidP="009E4DCC">
      <w:pPr>
        <w:rPr>
          <w:sz w:val="28"/>
          <w:szCs w:val="28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9E4DCC" w:rsidRDefault="009E4DCC" w:rsidP="009E4DCC">
      <w:pPr>
        <w:ind w:left="0" w:firstLine="0"/>
        <w:rPr>
          <w:sz w:val="24"/>
          <w:szCs w:val="24"/>
        </w:rPr>
      </w:pPr>
    </w:p>
    <w:p w:rsidR="005E1C5B" w:rsidRDefault="005E1C5B"/>
    <w:sectPr w:rsidR="005E1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CC"/>
    <w:rsid w:val="00176658"/>
    <w:rsid w:val="00470A6D"/>
    <w:rsid w:val="005E1C5B"/>
    <w:rsid w:val="007C29C6"/>
    <w:rsid w:val="009E4DCC"/>
    <w:rsid w:val="00F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CC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CC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2019-08-29T13:50:00Z</cp:lastPrinted>
  <dcterms:created xsi:type="dcterms:W3CDTF">2019-08-29T13:33:00Z</dcterms:created>
  <dcterms:modified xsi:type="dcterms:W3CDTF">2019-09-04T12:47:00Z</dcterms:modified>
</cp:coreProperties>
</file>