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5" w:rsidRDefault="00A87295" w:rsidP="00A87295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A87295" w:rsidRDefault="00A87295" w:rsidP="00A87295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</w:t>
      </w:r>
    </w:p>
    <w:p w:rsidR="00A87295" w:rsidRDefault="00A87295" w:rsidP="00A87295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A87295" w:rsidRDefault="00A87295" w:rsidP="00A87295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A87295" w:rsidRDefault="00A87295" w:rsidP="00A87295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A87295" w:rsidRDefault="00A87295" w:rsidP="00A87295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223057" w:rsidRDefault="00A87295" w:rsidP="00A87295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A87295" w:rsidRPr="00223057" w:rsidRDefault="00A87295" w:rsidP="00A87295">
      <w:pPr>
        <w:rPr>
          <w:b/>
          <w:bCs/>
          <w:sz w:val="36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23057">
        <w:rPr>
          <w:sz w:val="28"/>
          <w:szCs w:val="28"/>
          <w:u w:val="single"/>
          <w:lang w:val="uk-UA"/>
        </w:rPr>
        <w:t xml:space="preserve">03 вересня </w:t>
      </w:r>
      <w:r>
        <w:rPr>
          <w:sz w:val="28"/>
          <w:szCs w:val="28"/>
          <w:lang w:val="uk-UA"/>
        </w:rPr>
        <w:t xml:space="preserve">2019 р.                                                            </w:t>
      </w:r>
      <w:r w:rsidR="0022305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№</w:t>
      </w:r>
      <w:r w:rsidR="00223057">
        <w:rPr>
          <w:sz w:val="28"/>
          <w:szCs w:val="28"/>
          <w:lang w:val="uk-UA"/>
        </w:rPr>
        <w:t>330</w:t>
      </w:r>
      <w:bookmarkStart w:id="0" w:name="_GoBack"/>
      <w:bookmarkEnd w:id="0"/>
    </w:p>
    <w:p w:rsidR="00A87295" w:rsidRDefault="00A87295" w:rsidP="00A872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A87295" w:rsidRDefault="00A87295" w:rsidP="00A87295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A87295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мережі</w:t>
      </w:r>
    </w:p>
    <w:p w:rsidR="00A87295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освіти  Хмільницької</w:t>
      </w:r>
    </w:p>
    <w:p w:rsidR="00A87295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об’єднаної  територіальної </w:t>
      </w:r>
    </w:p>
    <w:p w:rsidR="00A87295" w:rsidRPr="00B20800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2019-2020 н. р.</w:t>
      </w:r>
    </w:p>
    <w:p w:rsidR="00A87295" w:rsidRDefault="00A87295" w:rsidP="00A872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 клопотання управління освіти Хмільницької міської ради від   03.07.2019 року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01-15/ 561  про мережу  закладів освіти Хмільницької міської об’єднаної територіальної громади, відповідно до  ст.14 Закону України «Про освіту»,  керуючись ст. 32, 59 Закону України «Про місцеве самоврядування в Україні», виконком міської ради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мережу  закладів освіти Хмільницької міської об’єднаної територіальної громади: </w:t>
      </w:r>
    </w:p>
    <w:p w:rsidR="00A87295" w:rsidRDefault="00A87295" w:rsidP="00A87295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Заклади загальної середньої освіти:</w:t>
      </w:r>
    </w:p>
    <w:p w:rsidR="00A87295" w:rsidRDefault="00A87295" w:rsidP="00A87295">
      <w:pPr>
        <w:tabs>
          <w:tab w:val="left" w:pos="68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Комунальний заклад « Навчально- виховний комплекс : загальноосвітня школа І-ІІІ ступенів - гімназія №1 м. Хмільника Вінницької області »,  далі  НВК : ЗШ І-ІІІ ступенів – гімназія №1; 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Комунальний заклад «Загальноосвітня школа І-ІІІ ступенів №2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Хмільника  Вінницької області»,  далі  ЗОШ І-ІІІ ступенів №2 ;</w:t>
      </w:r>
      <w:r w:rsidR="0058473A">
        <w:rPr>
          <w:sz w:val="28"/>
          <w:szCs w:val="28"/>
          <w:lang w:val="uk-UA"/>
        </w:rPr>
        <w:t xml:space="preserve">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Комунальний заклад «Загальноосвітня школа І-ІІІ ступенів №3                 </w:t>
      </w:r>
      <w:r w:rsidR="0058473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м. Хмільника Вінницької області»,  далі ЗОШ І-ІІІ ступенів №3; </w:t>
      </w:r>
    </w:p>
    <w:p w:rsidR="00A87295" w:rsidRDefault="00A87295" w:rsidP="00A87295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Комунальний заклад «Загальноосвітня школа І-ІІІ ступенів №4 </w:t>
      </w:r>
    </w:p>
    <w:p w:rsidR="00A87295" w:rsidRDefault="00A87295" w:rsidP="00A87295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Хмільника Вінницької області », далі ЗОШ І-ІІІ ступенів №4</w:t>
      </w:r>
    </w:p>
    <w:p w:rsidR="00A87295" w:rsidRPr="002F6722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2F6722">
        <w:rPr>
          <w:sz w:val="28"/>
          <w:szCs w:val="28"/>
          <w:lang w:val="uk-UA"/>
        </w:rPr>
        <w:t xml:space="preserve">Комунальний заклад « </w:t>
      </w:r>
      <w:proofErr w:type="spellStart"/>
      <w:r w:rsidRPr="002F6722">
        <w:rPr>
          <w:sz w:val="28"/>
          <w:szCs w:val="28"/>
          <w:lang w:val="uk-UA"/>
        </w:rPr>
        <w:t>Соколівський</w:t>
      </w:r>
      <w:proofErr w:type="spellEnd"/>
      <w:r w:rsidRPr="002F6722">
        <w:rPr>
          <w:sz w:val="28"/>
          <w:szCs w:val="28"/>
          <w:lang w:val="uk-UA"/>
        </w:rPr>
        <w:t xml:space="preserve"> заклад загальної середньої освіти </w:t>
      </w:r>
    </w:p>
    <w:p w:rsidR="00A87295" w:rsidRPr="002F6722" w:rsidRDefault="00A87295" w:rsidP="00A87295">
      <w:pPr>
        <w:pStyle w:val="10"/>
        <w:ind w:left="0"/>
        <w:jc w:val="both"/>
        <w:rPr>
          <w:sz w:val="28"/>
          <w:szCs w:val="28"/>
          <w:lang w:val="uk-UA"/>
        </w:rPr>
      </w:pPr>
      <w:r w:rsidRPr="002F6722">
        <w:rPr>
          <w:sz w:val="28"/>
          <w:szCs w:val="28"/>
          <w:lang w:val="uk-UA"/>
        </w:rPr>
        <w:t>І-ІІ ступенів» Хмільницької міської ради</w:t>
      </w:r>
      <w:r w:rsidRPr="002F6722">
        <w:rPr>
          <w:color w:val="202020"/>
          <w:sz w:val="28"/>
          <w:szCs w:val="28"/>
          <w:lang w:val="uk-UA"/>
        </w:rPr>
        <w:t>, далі КЗ «СОКОЛІВСЬКИЙ ЗЗСО</w:t>
      </w:r>
      <w:r>
        <w:rPr>
          <w:color w:val="202020"/>
          <w:sz w:val="28"/>
          <w:szCs w:val="28"/>
          <w:lang w:val="uk-UA"/>
        </w:rPr>
        <w:t xml:space="preserve">  </w:t>
      </w:r>
      <w:r w:rsidRPr="002F6722">
        <w:rPr>
          <w:color w:val="202020"/>
          <w:sz w:val="28"/>
          <w:szCs w:val="28"/>
          <w:lang w:val="uk-UA"/>
        </w:rPr>
        <w:t xml:space="preserve"> І-ІІ СТУПЕНІВ»</w:t>
      </w:r>
      <w:r>
        <w:rPr>
          <w:color w:val="202020"/>
          <w:sz w:val="28"/>
          <w:szCs w:val="28"/>
          <w:lang w:val="uk-UA"/>
        </w:rPr>
        <w:t>.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У них класів і  учнів:</w:t>
      </w:r>
    </w:p>
    <w:p w:rsidR="00A87295" w:rsidRDefault="00A87295" w:rsidP="00A87295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52"/>
        <w:gridCol w:w="1396"/>
        <w:gridCol w:w="1613"/>
        <w:gridCol w:w="2843"/>
      </w:tblGrid>
      <w:tr w:rsidR="00A87295" w:rsidTr="00DE70BE">
        <w:trPr>
          <w:trHeight w:val="7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класів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наповнюваність</w:t>
            </w:r>
          </w:p>
        </w:tc>
      </w:tr>
      <w:tr w:rsidR="00A87295" w:rsidTr="00DE70B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НВК:ЗШ І-ІІІ ступенів – гімназія №1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center" w:pos="591"/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2B4A14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27</w:t>
            </w:r>
            <w:r w:rsidR="002B4A14">
              <w:rPr>
                <w:sz w:val="28"/>
                <w:szCs w:val="28"/>
                <w:lang w:val="uk-UA"/>
              </w:rPr>
              <w:t>,3</w:t>
            </w:r>
          </w:p>
        </w:tc>
      </w:tr>
      <w:tr w:rsidR="00A87295" w:rsidTr="00DE70B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B4A14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B4A14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,</w:t>
            </w:r>
            <w:r w:rsidR="002B4A14">
              <w:rPr>
                <w:sz w:val="28"/>
                <w:szCs w:val="28"/>
                <w:lang w:val="uk-UA"/>
              </w:rPr>
              <w:t>7</w:t>
            </w:r>
          </w:p>
        </w:tc>
      </w:tr>
      <w:tr w:rsidR="00A87295" w:rsidTr="00DE70B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  <w:r w:rsidR="002B4A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27,9</w:t>
            </w:r>
          </w:p>
        </w:tc>
      </w:tr>
      <w:tr w:rsidR="00A87295" w:rsidTr="00DE70BE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ступенів №4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501F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06A2D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5501F3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</w:t>
            </w:r>
          </w:p>
        </w:tc>
      </w:tr>
      <w:tr w:rsidR="00A87295" w:rsidTr="00DE70BE">
        <w:trPr>
          <w:trHeight w:val="67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1662D" w:rsidRDefault="005268E7" w:rsidP="00DE70BE">
            <w:pPr>
              <w:pStyle w:val="1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202020"/>
                <w:sz w:val="28"/>
                <w:szCs w:val="28"/>
                <w:lang w:val="uk-UA"/>
              </w:rPr>
              <w:t xml:space="preserve"> </w:t>
            </w:r>
          </w:p>
          <w:p w:rsidR="00A87295" w:rsidRPr="00E1662D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E1662D" w:rsidRDefault="005501F3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 w:rsidRPr="00E1662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2B4A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2B4A14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</w:tr>
      <w:tr w:rsidR="00A87295" w:rsidTr="00DE70BE">
        <w:trPr>
          <w:trHeight w:val="3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5501F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</w:t>
            </w:r>
            <w:r w:rsidR="005501F3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A87295" w:rsidRDefault="00A87295" w:rsidP="00A87295">
      <w:pPr>
        <w:jc w:val="both"/>
        <w:rPr>
          <w:lang w:val="uk-UA"/>
        </w:rPr>
      </w:pPr>
    </w:p>
    <w:p w:rsidR="00A87295" w:rsidRDefault="00A87295" w:rsidP="00A87295">
      <w:pPr>
        <w:tabs>
          <w:tab w:val="left" w:pos="105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Класи з вивченням  двох іноземних мов, мов національних меншин, поглибленим  вивченням окремих предметів  та профільним навчанням.</w:t>
      </w:r>
    </w:p>
    <w:tbl>
      <w:tblPr>
        <w:tblpPr w:leftFromText="180" w:rightFromText="18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2035"/>
        <w:gridCol w:w="927"/>
        <w:gridCol w:w="1413"/>
        <w:gridCol w:w="896"/>
        <w:gridCol w:w="1488"/>
        <w:gridCol w:w="856"/>
        <w:gridCol w:w="1496"/>
      </w:tblGrid>
      <w:tr w:rsidR="00A87295" w:rsidTr="00DE70BE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школи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Поглиблене вивчення 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Профільне навчання</w:t>
            </w:r>
          </w:p>
        </w:tc>
      </w:tr>
      <w:tr w:rsidR="00A87295" w:rsidTr="00DE70BE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Профільний предмет</w:t>
            </w:r>
          </w:p>
        </w:tc>
      </w:tr>
      <w:tr w:rsidR="00A87295" w:rsidTr="002B4A14">
        <w:trPr>
          <w:cantSplit/>
          <w:trHeight w:val="36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НВК: ЗШ І-ІІІ ступенів – гімназія №1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14" w:rsidRDefault="002B4A14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5-А</w:t>
            </w:r>
          </w:p>
          <w:p w:rsidR="002B4A14" w:rsidRDefault="002B4A14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5-Б</w:t>
            </w:r>
          </w:p>
          <w:p w:rsidR="002B4A14" w:rsidRDefault="002B4A14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5-В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6-А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6-Б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6-В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7-А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7-Б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7-В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8-А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8-В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  <w:p w:rsidR="00A87295" w:rsidRDefault="00A87295" w:rsidP="002B4A1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14" w:rsidRDefault="002B4A14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2B4A14" w:rsidRDefault="002B4A14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2B4A14" w:rsidRDefault="002B4A14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</w:t>
            </w:r>
          </w:p>
          <w:p w:rsidR="00A87295" w:rsidRDefault="00A87295" w:rsidP="002B4A14">
            <w:pPr>
              <w:tabs>
                <w:tab w:val="left" w:pos="105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Німецька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9-В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152588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10-Б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7295" w:rsidTr="00DE70BE">
        <w:trPr>
          <w:cantSplit/>
          <w:trHeight w:val="5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І-ІІІ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ступенів №2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7295" w:rsidTr="00DE70BE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ЗОШ  І-ІІІ ступенів №3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5-Б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6-Б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Польська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7295" w:rsidRPr="0050045F" w:rsidTr="00DE70BE">
        <w:trPr>
          <w:trHeight w:val="1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ЗОШ  І-ІІІ ступенів №4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Укр. мова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</w:t>
            </w: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10-А</w:t>
            </w: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10-Б</w:t>
            </w:r>
          </w:p>
          <w:p w:rsidR="005501F3" w:rsidRDefault="005501F3" w:rsidP="00DE70BE">
            <w:pPr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87295" w:rsidRDefault="00A87295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  <w:p w:rsidR="005501F3" w:rsidRDefault="005501F3" w:rsidP="005501F3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Укр. мова та література</w:t>
            </w:r>
          </w:p>
          <w:p w:rsidR="005501F3" w:rsidRDefault="005501F3" w:rsidP="005501F3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</w:t>
            </w:r>
          </w:p>
          <w:p w:rsidR="005501F3" w:rsidRDefault="005501F3" w:rsidP="00DE70BE">
            <w:pPr>
              <w:tabs>
                <w:tab w:val="left" w:pos="105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7295" w:rsidRPr="007901AB" w:rsidTr="00DE70BE">
        <w:trPr>
          <w:trHeight w:val="39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tabs>
                <w:tab w:val="left" w:pos="1050"/>
              </w:tabs>
              <w:jc w:val="both"/>
              <w:rPr>
                <w:sz w:val="18"/>
                <w:szCs w:val="18"/>
                <w:lang w:val="uk-UA"/>
              </w:rPr>
            </w:pPr>
            <w:r w:rsidRPr="007901AB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tabs>
                <w:tab w:val="left" w:pos="5205"/>
              </w:tabs>
              <w:jc w:val="both"/>
              <w:rPr>
                <w:sz w:val="18"/>
                <w:szCs w:val="18"/>
                <w:lang w:val="uk-UA"/>
              </w:rPr>
            </w:pPr>
            <w:r w:rsidRPr="007901AB">
              <w:rPr>
                <w:color w:val="202020"/>
                <w:sz w:val="18"/>
                <w:szCs w:val="18"/>
                <w:lang w:val="uk-UA"/>
              </w:rPr>
              <w:t>КЗ «СОКОЛІВСЬКИЙ ЗЗСОІ-ІІ СТУПЕНІВ»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Pr="007901AB" w:rsidRDefault="00A87295" w:rsidP="00DE70BE">
            <w:pPr>
              <w:tabs>
                <w:tab w:val="left" w:pos="1050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tabs>
                <w:tab w:val="left" w:pos="1050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87295" w:rsidRPr="007901AB" w:rsidRDefault="00A87295" w:rsidP="00DE70BE">
            <w:pPr>
              <w:jc w:val="both"/>
              <w:rPr>
                <w:sz w:val="18"/>
                <w:szCs w:val="18"/>
                <w:lang w:val="uk-UA"/>
              </w:rPr>
            </w:pPr>
            <w:r w:rsidRPr="007901AB">
              <w:rPr>
                <w:sz w:val="18"/>
                <w:szCs w:val="18"/>
                <w:lang w:val="uk-UA"/>
              </w:rPr>
              <w:t xml:space="preserve">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Pr="007901AB" w:rsidRDefault="00A87295" w:rsidP="00DE70BE">
            <w:pPr>
              <w:tabs>
                <w:tab w:val="left" w:pos="1050"/>
              </w:tabs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A87295" w:rsidRPr="007901AB" w:rsidRDefault="00A87295" w:rsidP="00A87295">
      <w:pPr>
        <w:tabs>
          <w:tab w:val="left" w:pos="1050"/>
        </w:tabs>
        <w:ind w:left="360"/>
        <w:jc w:val="both"/>
        <w:rPr>
          <w:sz w:val="18"/>
          <w:szCs w:val="18"/>
          <w:lang w:val="uk-UA"/>
        </w:rPr>
      </w:pPr>
    </w:p>
    <w:p w:rsidR="00A87295" w:rsidRDefault="00A87295" w:rsidP="00A87295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</w:t>
      </w:r>
      <w:r>
        <w:rPr>
          <w:sz w:val="28"/>
          <w:szCs w:val="28"/>
          <w:lang w:val="uk-UA"/>
        </w:rPr>
        <w:t>1.3. Відкрити гімназійні класи  у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НВК: ЗШ І-ІІІ ступенів – гімназії №1:</w:t>
      </w:r>
    </w:p>
    <w:p w:rsidR="0058473A" w:rsidRDefault="00A87295" w:rsidP="00A87295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847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58473A">
        <w:rPr>
          <w:sz w:val="28"/>
          <w:szCs w:val="28"/>
          <w:lang w:val="uk-UA"/>
        </w:rPr>
        <w:t>5-А кл. -  суспільно-гуманітарного напряму;</w:t>
      </w:r>
    </w:p>
    <w:p w:rsidR="00A87295" w:rsidRDefault="0058473A" w:rsidP="00A87295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87295">
        <w:rPr>
          <w:sz w:val="28"/>
          <w:szCs w:val="28"/>
          <w:lang w:val="uk-UA"/>
        </w:rPr>
        <w:t xml:space="preserve"> 6-А кл. -  суспільно-гуманітарного напряму;</w:t>
      </w:r>
    </w:p>
    <w:p w:rsidR="00A87295" w:rsidRDefault="00A87295" w:rsidP="00A87295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7-А кл. -  природничого напряму;</w:t>
      </w:r>
    </w:p>
    <w:p w:rsidR="00A87295" w:rsidRDefault="00A87295" w:rsidP="00A87295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8-А кл. - суспільно-гуманітарного напряму;</w:t>
      </w:r>
    </w:p>
    <w:p w:rsidR="00A87295" w:rsidRDefault="00A87295" w:rsidP="00A87295">
      <w:pPr>
        <w:tabs>
          <w:tab w:val="left" w:pos="1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9- А кл. - суспільно-гуманітарного напряму</w:t>
      </w:r>
      <w:r w:rsidR="005A7F42">
        <w:rPr>
          <w:sz w:val="28"/>
          <w:szCs w:val="28"/>
          <w:lang w:val="uk-UA"/>
        </w:rPr>
        <w:t>.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Здійснити поділ  класів на групи  відповідно до наказу Міністерства освіти і науки  України № 128 від 20.02.2002 року при вивченні: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іноземної мови у  1 - 11-х класах;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української мови у 5-11-х класах;</w:t>
      </w:r>
    </w:p>
    <w:p w:rsidR="00A87295" w:rsidRPr="00E1662D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E1662D">
        <w:rPr>
          <w:sz w:val="28"/>
          <w:szCs w:val="28"/>
          <w:lang w:val="uk-UA"/>
        </w:rPr>
        <w:t>- інформатики  -  у</w:t>
      </w:r>
      <w:r w:rsidR="00E1662D" w:rsidRPr="00E1662D">
        <w:rPr>
          <w:sz w:val="28"/>
          <w:szCs w:val="28"/>
          <w:lang w:val="uk-UA"/>
        </w:rPr>
        <w:t xml:space="preserve"> 3</w:t>
      </w:r>
      <w:r w:rsidRPr="00E1662D">
        <w:rPr>
          <w:sz w:val="28"/>
          <w:szCs w:val="28"/>
          <w:lang w:val="uk-UA"/>
        </w:rPr>
        <w:t>-11-х класах.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Загальноосвітні школи, в яких функціонують групи продовженого дня: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НВК:ЗШ І-ІІІ ступенів – гімназія №1  – 1,0 ставка;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ЗОШ І-ІІІ ступенів №2 –   0,5  ставки;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ЗОШ І-ІІІ ступенів №3 –  0,5 ставки;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ЗОШ І-ІІІ ступенів №4 –  1,0 ставка.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Класи з інклюзивною формою навчання: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НВК:ЗШ І-ІІІ ступенів –гімназія №1:</w:t>
      </w:r>
    </w:p>
    <w:p w:rsidR="00A87295" w:rsidRDefault="005A7F42" w:rsidP="005A7F42">
      <w:pPr>
        <w:tabs>
          <w:tab w:val="left" w:pos="5205"/>
        </w:tabs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2-</w:t>
      </w:r>
      <w:r w:rsidR="00A87295">
        <w:rPr>
          <w:sz w:val="28"/>
          <w:szCs w:val="28"/>
          <w:lang w:val="uk-UA"/>
        </w:rPr>
        <w:t>Б</w:t>
      </w:r>
      <w:r w:rsidR="00A87295" w:rsidRPr="00A265DC">
        <w:rPr>
          <w:sz w:val="28"/>
          <w:szCs w:val="28"/>
          <w:lang w:val="uk-UA"/>
        </w:rPr>
        <w:t xml:space="preserve"> </w:t>
      </w:r>
      <w:r w:rsidR="00A87295">
        <w:rPr>
          <w:sz w:val="28"/>
          <w:szCs w:val="28"/>
          <w:lang w:val="uk-UA"/>
        </w:rPr>
        <w:t xml:space="preserve"> клас ( 1 ставка  вчителя- асистента );</w:t>
      </w:r>
    </w:p>
    <w:p w:rsidR="00A87295" w:rsidRDefault="005A7F42" w:rsidP="005A7F42">
      <w:pPr>
        <w:tabs>
          <w:tab w:val="left" w:pos="5205"/>
        </w:tabs>
        <w:ind w:lef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3-</w:t>
      </w:r>
      <w:r w:rsidR="00A87295">
        <w:rPr>
          <w:sz w:val="28"/>
          <w:szCs w:val="28"/>
          <w:lang w:val="uk-UA"/>
        </w:rPr>
        <w:t>Б  клас ( 1 ставка  вчителя- асистента );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 В</w:t>
      </w:r>
      <w:r w:rsidRPr="00A26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клас ( 1 ставка  вчителя- асистента );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ЗОШ І-ІІІ ступенів №2 :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1- Б  клас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3- Б</w:t>
      </w:r>
      <w:r w:rsidRPr="00A26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клас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6- А</w:t>
      </w:r>
      <w:r w:rsidRPr="00A26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клас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7- А</w:t>
      </w:r>
      <w:r w:rsidRPr="00A26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клас ( 1 ставка  вчителя- асистента );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ЗОШ І-ІІІ ступенів №3 :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2- В  клас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4- Б</w:t>
      </w:r>
      <w:r w:rsidRPr="00A26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клас ( 1 ставка  вчителя- асистента );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 В  клас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ЗОШ І-ІІІ ступенів №4 :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1- Б  клас 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2- В</w:t>
      </w:r>
      <w:r w:rsidRPr="00A26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клас  ( 1 ставка  вчителя- асистента );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5- Г клас   (1 ставка  вчителя- асистента).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1.7. Дошкільні навчальні заклади: 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дошкільний навчальний заклад №1 ( ясла-садочок) «Пролісок» м. Хмільника, далі ДНЗ №1;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дошкільний навчальний заклад №3 ( ясла-садочок)       </w:t>
      </w:r>
      <w:r w:rsidR="001D305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« Сонечко» м. Хмільника,  далі ДНЗ №3;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дошкільний навчальний заклад №5 ( ясла-садочок)                     « Вишенька » м. Хмільника,  далі ДНЗ №5;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дошкільний навчальний заклад №7 ( ясла-садочок)                    « Ромашка » м. Хмільника,   далі ДНЗ №7;</w:t>
      </w:r>
    </w:p>
    <w:p w:rsidR="00A87295" w:rsidRDefault="00A87295" w:rsidP="00A87295">
      <w:pPr>
        <w:shd w:val="clear" w:color="auto" w:fill="FFFFFF"/>
        <w:tabs>
          <w:tab w:val="left" w:pos="993"/>
        </w:tabs>
        <w:ind w:right="58"/>
        <w:jc w:val="both"/>
        <w:rPr>
          <w:i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Pr="00C946DF">
        <w:rPr>
          <w:sz w:val="28"/>
          <w:szCs w:val="28"/>
          <w:lang w:val="uk-UA"/>
        </w:rPr>
        <w:t>Заклад дошкільної освіти (ясла-садок) «Веселка» с. Соколова</w:t>
      </w:r>
      <w:r>
        <w:rPr>
          <w:iCs/>
          <w:spacing w:val="-1"/>
          <w:sz w:val="28"/>
          <w:szCs w:val="28"/>
          <w:lang w:val="uk-UA"/>
        </w:rPr>
        <w:t>, далі ЗДО «Веселка» с</w:t>
      </w:r>
      <w:r w:rsidRPr="00C946DF">
        <w:rPr>
          <w:iCs/>
          <w:spacing w:val="-1"/>
          <w:sz w:val="28"/>
          <w:szCs w:val="28"/>
          <w:lang w:val="uk-UA"/>
        </w:rPr>
        <w:t>. С</w:t>
      </w:r>
      <w:r>
        <w:rPr>
          <w:iCs/>
          <w:spacing w:val="-1"/>
          <w:sz w:val="28"/>
          <w:szCs w:val="28"/>
          <w:lang w:val="uk-UA"/>
        </w:rPr>
        <w:t>околова.</w:t>
      </w:r>
    </w:p>
    <w:p w:rsidR="00A87295" w:rsidRPr="00C946DF" w:rsidRDefault="00A87295" w:rsidP="00A87295">
      <w:pPr>
        <w:shd w:val="clear" w:color="auto" w:fill="FFFFFF"/>
        <w:tabs>
          <w:tab w:val="left" w:pos="993"/>
        </w:tabs>
        <w:ind w:right="58"/>
        <w:jc w:val="both"/>
        <w:rPr>
          <w:b/>
          <w:iCs/>
          <w:spacing w:val="-1"/>
          <w:sz w:val="28"/>
          <w:szCs w:val="28"/>
          <w:lang w:val="uk-UA"/>
        </w:rPr>
      </w:pP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них груп і дітей:</w:t>
      </w:r>
    </w:p>
    <w:p w:rsidR="00A87295" w:rsidRDefault="00A87295" w:rsidP="00A87295">
      <w:pPr>
        <w:tabs>
          <w:tab w:val="left" w:pos="520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4232"/>
        <w:gridCol w:w="1065"/>
        <w:gridCol w:w="1200"/>
        <w:gridCol w:w="2269"/>
      </w:tblGrid>
      <w:tr w:rsidR="00A87295" w:rsidTr="00DE70BE">
        <w:trPr>
          <w:trHeight w:val="5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Назва закладу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Кількість  груп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дітей</w:t>
            </w:r>
          </w:p>
        </w:tc>
      </w:tr>
      <w:tr w:rsidR="00A87295" w:rsidTr="00DE70B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Default="00A87295" w:rsidP="00DE70BE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Default="00A87295" w:rsidP="00DE70BE">
            <w:pPr>
              <w:jc w:val="both"/>
              <w:rPr>
                <w:lang w:val="uk-U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 них ясельних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95" w:rsidRDefault="00A87295" w:rsidP="00DE70BE">
            <w:pPr>
              <w:jc w:val="both"/>
              <w:rPr>
                <w:lang w:val="uk-UA"/>
              </w:rPr>
            </w:pPr>
          </w:p>
        </w:tc>
      </w:tr>
      <w:tr w:rsidR="00A87295" w:rsidTr="00DE70BE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ДНЗ №1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A7F42">
              <w:rPr>
                <w:sz w:val="28"/>
                <w:szCs w:val="28"/>
                <w:lang w:val="uk-UA"/>
              </w:rPr>
              <w:t>65</w:t>
            </w:r>
          </w:p>
        </w:tc>
      </w:tr>
      <w:tr w:rsidR="00A87295" w:rsidTr="00DE70BE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ДНЗ №3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</w:p>
        </w:tc>
      </w:tr>
      <w:tr w:rsidR="00A87295" w:rsidTr="00DE70B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ДНЗ №5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360</w:t>
            </w:r>
          </w:p>
        </w:tc>
      </w:tr>
      <w:tr w:rsidR="00A87295" w:rsidTr="00DE70BE">
        <w:trPr>
          <w:trHeight w:val="3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ДНЗ №7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B617B8">
              <w:rPr>
                <w:sz w:val="28"/>
                <w:szCs w:val="28"/>
                <w:lang w:val="uk-UA"/>
              </w:rPr>
              <w:t>3</w:t>
            </w:r>
          </w:p>
        </w:tc>
      </w:tr>
      <w:tr w:rsidR="00A87295" w:rsidTr="00DE70BE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iCs/>
                <w:spacing w:val="-1"/>
                <w:sz w:val="28"/>
                <w:szCs w:val="28"/>
                <w:lang w:val="uk-UA"/>
              </w:rPr>
              <w:t>ЗДО «Веселка» с</w:t>
            </w:r>
            <w:r w:rsidRPr="00C946DF">
              <w:rPr>
                <w:iCs/>
                <w:spacing w:val="-1"/>
                <w:sz w:val="28"/>
                <w:szCs w:val="28"/>
                <w:lang w:val="uk-UA"/>
              </w:rPr>
              <w:t>. С</w:t>
            </w:r>
            <w:r>
              <w:rPr>
                <w:iCs/>
                <w:spacing w:val="-1"/>
                <w:sz w:val="28"/>
                <w:szCs w:val="28"/>
                <w:lang w:val="uk-UA"/>
              </w:rPr>
              <w:t>околова.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A7F42">
              <w:rPr>
                <w:sz w:val="28"/>
                <w:szCs w:val="28"/>
                <w:lang w:val="uk-UA"/>
              </w:rPr>
              <w:t>2</w:t>
            </w:r>
          </w:p>
        </w:tc>
      </w:tr>
      <w:tr w:rsidR="00A87295" w:rsidTr="00DE70BE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5" w:rsidRDefault="00A87295" w:rsidP="00DE70BE">
            <w:pPr>
              <w:tabs>
                <w:tab w:val="left" w:pos="520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5A7F42">
              <w:rPr>
                <w:sz w:val="28"/>
                <w:szCs w:val="28"/>
                <w:lang w:val="uk-UA"/>
              </w:rPr>
              <w:t>5</w:t>
            </w:r>
            <w:r w:rsidR="00B617B8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A87295" w:rsidRDefault="00A87295" w:rsidP="00A87295">
      <w:pPr>
        <w:tabs>
          <w:tab w:val="left" w:pos="5205"/>
        </w:tabs>
        <w:ind w:left="360"/>
        <w:jc w:val="both"/>
        <w:rPr>
          <w:lang w:val="uk-UA"/>
        </w:rPr>
      </w:pP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 Інклюзивні групи у закладах дошкільної освіти: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№1:</w:t>
      </w:r>
    </w:p>
    <w:p w:rsidR="005A7F42" w:rsidRDefault="005A7F42" w:rsidP="005A7F42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№1 - ( 1 ставка  асистента вихователя);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№2 - ( 1 ставка  асистента вихователя);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№3 - ( 1 ставка  асистента вихователя);</w:t>
      </w:r>
    </w:p>
    <w:p w:rsidR="00B617B8" w:rsidRDefault="00B617B8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</w:p>
    <w:p w:rsidR="00B617B8" w:rsidRDefault="00B617B8" w:rsidP="00B617B8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№5-</w:t>
      </w:r>
      <w:r w:rsidRPr="00B617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старша група №1-( 1 ставка  асистента вихователя);</w:t>
      </w:r>
    </w:p>
    <w:p w:rsidR="00B617B8" w:rsidRPr="00B617B8" w:rsidRDefault="00B617B8" w:rsidP="00B617B8">
      <w:pPr>
        <w:tabs>
          <w:tab w:val="left" w:pos="5205"/>
        </w:tabs>
        <w:jc w:val="both"/>
        <w:rPr>
          <w:sz w:val="28"/>
          <w:szCs w:val="28"/>
          <w:lang w:val="uk-UA"/>
        </w:rPr>
      </w:pPr>
    </w:p>
    <w:p w:rsidR="00294B4A" w:rsidRDefault="00A87295" w:rsidP="00B617B8">
      <w:p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№7</w:t>
      </w:r>
      <w:r w:rsidR="00294B4A">
        <w:rPr>
          <w:sz w:val="28"/>
          <w:szCs w:val="28"/>
          <w:lang w:val="uk-UA"/>
        </w:rPr>
        <w:t>:</w:t>
      </w:r>
    </w:p>
    <w:p w:rsidR="00294B4A" w:rsidRDefault="00294B4A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 №5</w:t>
      </w:r>
      <w:r w:rsidR="00A872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( 1 ставка  асистента вихователя);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 7- ( 1 ставка  асистента вихователя);</w:t>
      </w: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</w:p>
    <w:p w:rsidR="00A87295" w:rsidRDefault="00A87295" w:rsidP="00A87295">
      <w:pPr>
        <w:numPr>
          <w:ilvl w:val="1"/>
          <w:numId w:val="1"/>
        </w:numPr>
        <w:tabs>
          <w:tab w:val="left" w:pos="52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1.9. Центр дитячої та юнацької творчості:</w:t>
      </w:r>
    </w:p>
    <w:p w:rsidR="00A87295" w:rsidRDefault="00A87295" w:rsidP="00A87295">
      <w:pPr>
        <w:tabs>
          <w:tab w:val="left" w:pos="520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кількістю груп –   34</w:t>
      </w:r>
    </w:p>
    <w:p w:rsidR="00A87295" w:rsidRDefault="00A87295" w:rsidP="00A87295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 кількістю дітей –  510</w:t>
      </w:r>
    </w:p>
    <w:p w:rsidR="00A87295" w:rsidRDefault="00A87295" w:rsidP="00A87295">
      <w:pPr>
        <w:tabs>
          <w:tab w:val="left" w:pos="6210"/>
        </w:tabs>
        <w:jc w:val="both"/>
        <w:rPr>
          <w:lang w:val="uk-UA"/>
        </w:rPr>
      </w:pPr>
    </w:p>
    <w:p w:rsidR="00A87295" w:rsidRDefault="00A87295" w:rsidP="00A87295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2.  Контроль за виконанням цього рішення  покласти на  заступника  міського голови  з питань діяльності виконавчих органів міської ради   відповідно до розподілу обов’язків, супровід виконання доручити управлінню освіти міської ради ( </w:t>
      </w:r>
      <w:proofErr w:type="spellStart"/>
      <w:r>
        <w:rPr>
          <w:sz w:val="28"/>
          <w:szCs w:val="28"/>
          <w:lang w:val="uk-UA"/>
        </w:rPr>
        <w:t>Коведа</w:t>
      </w:r>
      <w:proofErr w:type="spellEnd"/>
      <w:r>
        <w:rPr>
          <w:sz w:val="28"/>
          <w:szCs w:val="28"/>
          <w:lang w:val="uk-UA"/>
        </w:rPr>
        <w:t xml:space="preserve"> Г.І.).</w:t>
      </w:r>
    </w:p>
    <w:p w:rsidR="00A87295" w:rsidRDefault="00A87295" w:rsidP="00A87295">
      <w:pPr>
        <w:rPr>
          <w:lang w:val="uk-UA"/>
        </w:rPr>
      </w:pPr>
    </w:p>
    <w:p w:rsidR="00A87295" w:rsidRDefault="00A87295" w:rsidP="00A87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87295" w:rsidRDefault="00A87295" w:rsidP="00A87295">
      <w:r>
        <w:rPr>
          <w:sz w:val="28"/>
          <w:szCs w:val="28"/>
          <w:lang w:val="uk-UA"/>
        </w:rPr>
        <w:t xml:space="preserve">           Міський голова                                                            С.Б.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A87295" w:rsidRDefault="00A87295" w:rsidP="00A87295"/>
    <w:p w:rsidR="00FC783A" w:rsidRPr="00A87295" w:rsidRDefault="00A87295">
      <w:pPr>
        <w:rPr>
          <w:lang w:val="uk-UA"/>
        </w:rPr>
      </w:pPr>
      <w:r>
        <w:rPr>
          <w:lang w:val="uk-UA"/>
        </w:rPr>
        <w:t xml:space="preserve">  </w:t>
      </w:r>
    </w:p>
    <w:sectPr w:rsidR="00FC783A" w:rsidRPr="00A87295" w:rsidSect="007D67C7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EE" w:rsidRDefault="000C27EE">
      <w:r>
        <w:separator/>
      </w:r>
    </w:p>
  </w:endnote>
  <w:endnote w:type="continuationSeparator" w:id="0">
    <w:p w:rsidR="000C27EE" w:rsidRDefault="000C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9C" w:rsidRDefault="00C353BF" w:rsidP="00EF1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09C" w:rsidRDefault="000C27EE" w:rsidP="0053709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9C" w:rsidRDefault="00C353BF" w:rsidP="00EF1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057">
      <w:rPr>
        <w:rStyle w:val="a5"/>
        <w:noProof/>
      </w:rPr>
      <w:t>2</w:t>
    </w:r>
    <w:r>
      <w:rPr>
        <w:rStyle w:val="a5"/>
      </w:rPr>
      <w:fldChar w:fldCharType="end"/>
    </w:r>
  </w:p>
  <w:p w:rsidR="0053709C" w:rsidRDefault="000C27EE" w:rsidP="005370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EE" w:rsidRDefault="000C27EE">
      <w:r>
        <w:separator/>
      </w:r>
    </w:p>
  </w:footnote>
  <w:footnote w:type="continuationSeparator" w:id="0">
    <w:p w:rsidR="000C27EE" w:rsidRDefault="000C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E634982"/>
    <w:multiLevelType w:val="hybridMultilevel"/>
    <w:tmpl w:val="A79220C8"/>
    <w:lvl w:ilvl="0" w:tplc="BF92BFC0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95"/>
    <w:rsid w:val="000C27EE"/>
    <w:rsid w:val="00152588"/>
    <w:rsid w:val="00173ABA"/>
    <w:rsid w:val="001D3052"/>
    <w:rsid w:val="00223057"/>
    <w:rsid w:val="00294B4A"/>
    <w:rsid w:val="002B4A14"/>
    <w:rsid w:val="00306A2D"/>
    <w:rsid w:val="00500AF9"/>
    <w:rsid w:val="005268E7"/>
    <w:rsid w:val="005501F3"/>
    <w:rsid w:val="0058473A"/>
    <w:rsid w:val="005A7F42"/>
    <w:rsid w:val="00A87295"/>
    <w:rsid w:val="00B617B8"/>
    <w:rsid w:val="00C353BF"/>
    <w:rsid w:val="00E1662D"/>
    <w:rsid w:val="00F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2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87295"/>
    <w:pPr>
      <w:ind w:left="720"/>
      <w:contextualSpacing/>
    </w:pPr>
    <w:rPr>
      <w:sz w:val="20"/>
      <w:szCs w:val="20"/>
    </w:rPr>
  </w:style>
  <w:style w:type="paragraph" w:styleId="a3">
    <w:name w:val="footer"/>
    <w:basedOn w:val="a"/>
    <w:link w:val="a4"/>
    <w:rsid w:val="00A87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7295"/>
  </w:style>
  <w:style w:type="paragraph" w:styleId="a6">
    <w:name w:val="List Paragraph"/>
    <w:basedOn w:val="a"/>
    <w:uiPriority w:val="34"/>
    <w:qFormat/>
    <w:rsid w:val="00B617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A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72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87295"/>
    <w:pPr>
      <w:ind w:left="720"/>
      <w:contextualSpacing/>
    </w:pPr>
    <w:rPr>
      <w:sz w:val="20"/>
      <w:szCs w:val="20"/>
    </w:rPr>
  </w:style>
  <w:style w:type="paragraph" w:styleId="a3">
    <w:name w:val="footer"/>
    <w:basedOn w:val="a"/>
    <w:link w:val="a4"/>
    <w:rsid w:val="00A872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72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A87295"/>
  </w:style>
  <w:style w:type="paragraph" w:styleId="a6">
    <w:name w:val="List Paragraph"/>
    <w:basedOn w:val="a"/>
    <w:uiPriority w:val="34"/>
    <w:qFormat/>
    <w:rsid w:val="00B617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A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AF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2019-09-03T10:21:00Z</cp:lastPrinted>
  <dcterms:created xsi:type="dcterms:W3CDTF">2019-09-03T05:43:00Z</dcterms:created>
  <dcterms:modified xsi:type="dcterms:W3CDTF">2019-09-04T12:41:00Z</dcterms:modified>
</cp:coreProperties>
</file>