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38" w:rsidRDefault="00134138" w:rsidP="00134138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 wp14:anchorId="004C669C" wp14:editId="0E092D3E">
            <wp:extent cx="419100" cy="571500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color w:val="FF0000"/>
          <w:sz w:val="28"/>
          <w:szCs w:val="28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                                       </w:t>
      </w:r>
    </w:p>
    <w:p w:rsidR="00134138" w:rsidRDefault="00134138" w:rsidP="00134138">
      <w:pPr>
        <w:pStyle w:val="a3"/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УКРАЇНА </w:t>
      </w:r>
    </w:p>
    <w:p w:rsidR="00134138" w:rsidRDefault="00134138" w:rsidP="0013413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134138" w:rsidRDefault="00134138" w:rsidP="0013413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34138" w:rsidRDefault="00134138" w:rsidP="00134138">
      <w:pPr>
        <w:pStyle w:val="9"/>
        <w:jc w:val="left"/>
        <w:rPr>
          <w:sz w:val="28"/>
          <w:lang w:val="ru-RU"/>
        </w:rPr>
      </w:pPr>
      <w:r>
        <w:rPr>
          <w:sz w:val="28"/>
        </w:rPr>
        <w:t xml:space="preserve">                                                      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 2279</w:t>
      </w:r>
    </w:p>
    <w:p w:rsidR="00134138" w:rsidRDefault="00134138" w:rsidP="00134138"/>
    <w:p w:rsidR="00134138" w:rsidRPr="003F6C5C" w:rsidRDefault="00134138" w:rsidP="00134138">
      <w:pPr>
        <w:jc w:val="both"/>
        <w:rPr>
          <w:bCs/>
          <w:lang w:val="uk-UA"/>
        </w:rPr>
      </w:pPr>
      <w:r w:rsidRPr="003F6C5C">
        <w:rPr>
          <w:bCs/>
          <w:lang w:val="uk-UA"/>
        </w:rPr>
        <w:t xml:space="preserve">від </w:t>
      </w:r>
      <w:r>
        <w:rPr>
          <w:bCs/>
          <w:lang w:val="uk-UA"/>
        </w:rPr>
        <w:t xml:space="preserve">28 жовтня </w:t>
      </w:r>
      <w:r w:rsidRPr="003F6C5C">
        <w:rPr>
          <w:bCs/>
          <w:lang w:val="uk-UA"/>
        </w:rPr>
        <w:t xml:space="preserve">2019 року                                      </w:t>
      </w:r>
      <w:r>
        <w:rPr>
          <w:bCs/>
          <w:lang w:val="uk-UA"/>
        </w:rPr>
        <w:t xml:space="preserve">                 </w:t>
      </w:r>
      <w:r w:rsidRPr="003F6C5C">
        <w:rPr>
          <w:bCs/>
          <w:lang w:val="uk-UA"/>
        </w:rPr>
        <w:t xml:space="preserve">  </w:t>
      </w:r>
      <w:r>
        <w:rPr>
          <w:bCs/>
          <w:lang w:val="uk-UA"/>
        </w:rPr>
        <w:t>66</w:t>
      </w:r>
      <w:r w:rsidRPr="003F6C5C">
        <w:rPr>
          <w:bCs/>
          <w:lang w:val="uk-UA"/>
        </w:rPr>
        <w:t xml:space="preserve"> сесія міської ради 7 скликання </w:t>
      </w:r>
    </w:p>
    <w:p w:rsidR="00134138" w:rsidRDefault="00134138" w:rsidP="00134138">
      <w:pPr>
        <w:jc w:val="both"/>
        <w:rPr>
          <w:b/>
          <w:bCs/>
          <w:lang w:val="uk-UA"/>
        </w:rPr>
      </w:pPr>
    </w:p>
    <w:p w:rsidR="00134138" w:rsidRPr="003F6C5C" w:rsidRDefault="00134138" w:rsidP="00134138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Про визнання рішення 64 сесії міської ради</w:t>
      </w:r>
    </w:p>
    <w:p w:rsidR="00134138" w:rsidRPr="003F6C5C" w:rsidRDefault="00134138" w:rsidP="00134138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7 скликання від 10.09.2019 року №2261</w:t>
      </w:r>
    </w:p>
    <w:p w:rsidR="00134138" w:rsidRPr="003F6C5C" w:rsidRDefault="00134138" w:rsidP="00134138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«Про приватизацію об’єкта комунальної</w:t>
      </w:r>
    </w:p>
    <w:p w:rsidR="00134138" w:rsidRPr="003F6C5C" w:rsidRDefault="00134138" w:rsidP="00134138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>власності: будівлі друкарні з прибудовами</w:t>
      </w:r>
    </w:p>
    <w:p w:rsidR="00134138" w:rsidRPr="003F6C5C" w:rsidRDefault="00134138" w:rsidP="00134138">
      <w:pPr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 xml:space="preserve">по вул. Пушкіна,12» таким, що втратило чинність </w:t>
      </w:r>
    </w:p>
    <w:p w:rsidR="00134138" w:rsidRPr="003F6C5C" w:rsidRDefault="00134138" w:rsidP="00134138">
      <w:pPr>
        <w:jc w:val="both"/>
        <w:rPr>
          <w:b/>
          <w:bCs/>
          <w:color w:val="FF0000"/>
          <w:lang w:val="uk-UA"/>
        </w:rPr>
      </w:pPr>
      <w:bookmarkStart w:id="0" w:name="_GoBack"/>
      <w:bookmarkEnd w:id="0"/>
    </w:p>
    <w:p w:rsidR="00134138" w:rsidRDefault="00134138" w:rsidP="00134138">
      <w:pPr>
        <w:pStyle w:val="a4"/>
        <w:ind w:firstLine="708"/>
        <w:jc w:val="both"/>
        <w:rPr>
          <w:bCs/>
          <w:lang w:val="uk-UA"/>
        </w:rPr>
      </w:pPr>
    </w:p>
    <w:p w:rsidR="00134138" w:rsidRPr="003F6C5C" w:rsidRDefault="00134138" w:rsidP="00134138">
      <w:pPr>
        <w:pStyle w:val="a4"/>
        <w:ind w:firstLine="708"/>
        <w:jc w:val="both"/>
        <w:rPr>
          <w:lang w:val="uk-UA"/>
        </w:rPr>
      </w:pPr>
      <w:r w:rsidRPr="003F6C5C">
        <w:rPr>
          <w:bCs/>
          <w:lang w:val="uk-UA"/>
        </w:rPr>
        <w:t>Враховуючи протокол про результати електронного аукціону від 10.10.2019 року №</w:t>
      </w:r>
      <w:r w:rsidRPr="003F6C5C">
        <w:rPr>
          <w:bCs/>
          <w:lang w:val="en-US"/>
        </w:rPr>
        <w:t>UA</w:t>
      </w:r>
      <w:r w:rsidRPr="003F6C5C">
        <w:rPr>
          <w:bCs/>
          <w:lang w:val="uk-UA"/>
        </w:rPr>
        <w:t>-</w:t>
      </w:r>
      <w:r w:rsidRPr="003F6C5C">
        <w:rPr>
          <w:bCs/>
          <w:lang w:val="en-US"/>
        </w:rPr>
        <w:t>PS</w:t>
      </w:r>
      <w:r w:rsidRPr="003F6C5C">
        <w:rPr>
          <w:bCs/>
          <w:lang w:val="uk-UA"/>
        </w:rPr>
        <w:t xml:space="preserve">-2019-09-19-000004-2, в якому зазначено, що аукціон не відбувся у зв’язку з відсутністю учасників, протокольне рішення аукціонної комісії з приватизації об’єктів комунальної власності Хмільницької міської об’єднаної територіальної громади від 16.10.2019 року, відповідно до частини 6 статті 12 </w:t>
      </w:r>
      <w:r w:rsidRPr="003F6C5C">
        <w:rPr>
          <w:lang w:val="uk-UA"/>
        </w:rPr>
        <w:t xml:space="preserve">Закону України «Про приватизацію державного і комунального майна», пунктів 42, 62 постанови Кабінету Міністрів України від 10.05.2018 року №432 «Про затвердження Порядку проведення електронних аукціонів для продажу об’єктів малої приватизації та визначення додаткових умов продажу», керуючись ст.26, 59, 60 Закону України «Про місцеве самоврядування в Україні»,  міська рада </w:t>
      </w:r>
    </w:p>
    <w:p w:rsidR="00134138" w:rsidRPr="003F6C5C" w:rsidRDefault="00134138" w:rsidP="00134138">
      <w:pPr>
        <w:tabs>
          <w:tab w:val="left" w:pos="7125"/>
        </w:tabs>
        <w:jc w:val="both"/>
        <w:rPr>
          <w:b/>
          <w:bCs/>
          <w:lang w:val="uk-UA"/>
        </w:rPr>
      </w:pPr>
      <w:r w:rsidRPr="003F6C5C">
        <w:rPr>
          <w:b/>
          <w:bCs/>
          <w:lang w:val="uk-UA"/>
        </w:rPr>
        <w:t xml:space="preserve">                                                    В И Р І Ш И Л А :</w:t>
      </w:r>
    </w:p>
    <w:p w:rsidR="00134138" w:rsidRPr="003F6C5C" w:rsidRDefault="00134138" w:rsidP="00134138">
      <w:pPr>
        <w:jc w:val="both"/>
        <w:rPr>
          <w:bCs/>
          <w:lang w:val="uk-UA"/>
        </w:rPr>
      </w:pPr>
      <w:r w:rsidRPr="003F6C5C">
        <w:rPr>
          <w:lang w:val="uk-UA"/>
        </w:rPr>
        <w:t xml:space="preserve">          1. Р</w:t>
      </w:r>
      <w:r w:rsidRPr="003F6C5C">
        <w:rPr>
          <w:bCs/>
          <w:lang w:val="uk-UA"/>
        </w:rPr>
        <w:t>ішення 64 сесії міської ради 7 скликання від 10.09.2019 року №2261</w:t>
      </w:r>
      <w:r>
        <w:rPr>
          <w:bCs/>
          <w:lang w:val="uk-UA"/>
        </w:rPr>
        <w:t xml:space="preserve"> </w:t>
      </w:r>
      <w:r w:rsidRPr="003F6C5C">
        <w:rPr>
          <w:bCs/>
          <w:lang w:val="uk-UA"/>
        </w:rPr>
        <w:t xml:space="preserve">«Про приватизацію об’єкта комунальної власності: будівлі друкарні з прибудовами по вул. Пушкіна,12»  вважати таким, що втратило чинність. </w:t>
      </w:r>
    </w:p>
    <w:p w:rsidR="00134138" w:rsidRPr="003F6C5C" w:rsidRDefault="00134138" w:rsidP="0013413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Pr="003F6C5C">
        <w:rPr>
          <w:bCs/>
          <w:lang w:val="uk-UA"/>
        </w:rPr>
        <w:t>2. Відмінити повторний електронний аукціон, який автоматично оголошений електронною торговою системою.</w:t>
      </w:r>
    </w:p>
    <w:p w:rsidR="00134138" w:rsidRPr="003F6C5C" w:rsidRDefault="00134138" w:rsidP="00134138">
      <w:pPr>
        <w:jc w:val="both"/>
        <w:rPr>
          <w:bCs/>
          <w:lang w:val="uk-UA"/>
        </w:rPr>
      </w:pPr>
      <w:r w:rsidRPr="003F6C5C">
        <w:rPr>
          <w:bCs/>
          <w:lang w:val="uk-UA"/>
        </w:rPr>
        <w:t xml:space="preserve">         3. Відділу організаційно-кадрової роботи у документах постійного зберігання </w:t>
      </w:r>
      <w:r>
        <w:rPr>
          <w:bCs/>
          <w:lang w:val="uk-UA"/>
        </w:rPr>
        <w:t>зазначити</w:t>
      </w:r>
      <w:r w:rsidRPr="003F6C5C">
        <w:rPr>
          <w:bCs/>
          <w:lang w:val="uk-UA"/>
        </w:rPr>
        <w:t xml:space="preserve"> втрат</w:t>
      </w:r>
      <w:r>
        <w:rPr>
          <w:bCs/>
          <w:lang w:val="uk-UA"/>
        </w:rPr>
        <w:t>у</w:t>
      </w:r>
      <w:r w:rsidRPr="003F6C5C">
        <w:rPr>
          <w:bCs/>
          <w:lang w:val="uk-UA"/>
        </w:rPr>
        <w:t xml:space="preserve"> чинності рішення 64 сесії міської ради 7 скликання від 10.09.2019 року №2261.</w:t>
      </w:r>
    </w:p>
    <w:p w:rsidR="00134138" w:rsidRPr="003F6C5C" w:rsidRDefault="00134138" w:rsidP="00134138">
      <w:pPr>
        <w:jc w:val="both"/>
        <w:rPr>
          <w:lang w:val="uk-UA"/>
        </w:rPr>
      </w:pPr>
      <w:r>
        <w:rPr>
          <w:bCs/>
          <w:lang w:val="uk-UA"/>
        </w:rPr>
        <w:t xml:space="preserve">         </w:t>
      </w:r>
      <w:r w:rsidRPr="003F6C5C">
        <w:rPr>
          <w:bCs/>
          <w:lang w:val="uk-UA"/>
        </w:rPr>
        <w:t xml:space="preserve">4. Доручити управлінню житлово-комунального господарства та комунальної власності Хмільницької міської ради оприлюднити це рішення в </w:t>
      </w:r>
      <w:r w:rsidRPr="003F6C5C">
        <w:rPr>
          <w:lang w:val="uk-UA"/>
        </w:rPr>
        <w:t>електронній торговій системі «</w:t>
      </w:r>
      <w:proofErr w:type="spellStart"/>
      <w:r w:rsidRPr="003F6C5C">
        <w:rPr>
          <w:lang w:val="en-US"/>
        </w:rPr>
        <w:t>Prozorro</w:t>
      </w:r>
      <w:r w:rsidRPr="003F6C5C">
        <w:rPr>
          <w:lang w:val="uk-UA"/>
        </w:rPr>
        <w:t>.Продажі</w:t>
      </w:r>
      <w:proofErr w:type="spellEnd"/>
      <w:r w:rsidRPr="003F6C5C">
        <w:rPr>
          <w:lang w:val="uk-UA"/>
        </w:rPr>
        <w:t>».</w:t>
      </w:r>
    </w:p>
    <w:p w:rsidR="00134138" w:rsidRPr="003F6C5C" w:rsidRDefault="00134138" w:rsidP="00134138">
      <w:pPr>
        <w:jc w:val="both"/>
        <w:rPr>
          <w:bCs/>
          <w:lang w:val="uk-UA"/>
        </w:rPr>
      </w:pPr>
      <w:r w:rsidRPr="003F6C5C">
        <w:rPr>
          <w:lang w:val="uk-UA"/>
        </w:rPr>
        <w:t xml:space="preserve">         5</w:t>
      </w:r>
      <w:r w:rsidRPr="003F6C5C">
        <w:rPr>
          <w:bCs/>
          <w:lang w:val="uk-UA"/>
        </w:rPr>
        <w:t xml:space="preserve">. Контроль за виконанням цього рішення покласти </w:t>
      </w:r>
      <w:r w:rsidRPr="003F6C5C">
        <w:rPr>
          <w:lang w:val="uk-UA"/>
        </w:rPr>
        <w:t>на постійну комісію міської ради з питань планування, бюджету, економічного розвитку та підприємництва (</w:t>
      </w:r>
      <w:proofErr w:type="spellStart"/>
      <w:r w:rsidRPr="003F6C5C">
        <w:rPr>
          <w:lang w:val="uk-UA"/>
        </w:rPr>
        <w:t>Кондратовець</w:t>
      </w:r>
      <w:proofErr w:type="spellEnd"/>
      <w:r w:rsidRPr="003F6C5C">
        <w:rPr>
          <w:lang w:val="uk-UA"/>
        </w:rPr>
        <w:t xml:space="preserve"> Ю.Г.) та постійну комісію міської ради з питань комплексного розвитку міста, регулювання комунальної власності і земельних відносин (Прокопович Ю.І.)</w:t>
      </w:r>
    </w:p>
    <w:p w:rsidR="00134138" w:rsidRPr="003F6C5C" w:rsidRDefault="00134138" w:rsidP="00134138">
      <w:pPr>
        <w:pStyle w:val="a4"/>
        <w:jc w:val="both"/>
        <w:rPr>
          <w:lang w:val="uk-UA"/>
        </w:rPr>
      </w:pPr>
      <w:r w:rsidRPr="003F6C5C">
        <w:rPr>
          <w:lang w:val="uk-UA"/>
        </w:rPr>
        <w:t xml:space="preserve">                    </w:t>
      </w:r>
    </w:p>
    <w:p w:rsidR="00134138" w:rsidRDefault="00134138" w:rsidP="00134138">
      <w:pPr>
        <w:pStyle w:val="a4"/>
        <w:jc w:val="both"/>
        <w:rPr>
          <w:lang w:val="uk-UA"/>
        </w:rPr>
      </w:pPr>
      <w:r w:rsidRPr="003F6C5C">
        <w:rPr>
          <w:lang w:val="uk-UA"/>
        </w:rPr>
        <w:t xml:space="preserve">   </w:t>
      </w:r>
    </w:p>
    <w:p w:rsidR="00134138" w:rsidRPr="003F6C5C" w:rsidRDefault="00134138" w:rsidP="00134138">
      <w:pPr>
        <w:pStyle w:val="a4"/>
        <w:jc w:val="both"/>
      </w:pPr>
      <w:r>
        <w:rPr>
          <w:lang w:val="uk-UA"/>
        </w:rPr>
        <w:t xml:space="preserve">                    </w:t>
      </w:r>
      <w:r w:rsidRPr="003F6C5C">
        <w:rPr>
          <w:lang w:val="uk-UA"/>
        </w:rPr>
        <w:t xml:space="preserve"> </w:t>
      </w:r>
      <w:r w:rsidRPr="003F6C5C">
        <w:rPr>
          <w:b/>
          <w:lang w:val="uk-UA"/>
        </w:rPr>
        <w:t xml:space="preserve">Міський голова        </w:t>
      </w:r>
      <w:r>
        <w:rPr>
          <w:b/>
          <w:lang w:val="uk-UA"/>
        </w:rPr>
        <w:t xml:space="preserve">        </w:t>
      </w:r>
      <w:r w:rsidRPr="003F6C5C">
        <w:rPr>
          <w:b/>
          <w:lang w:val="uk-UA"/>
        </w:rPr>
        <w:t xml:space="preserve">                                                  С.Б. </w:t>
      </w:r>
      <w:proofErr w:type="spellStart"/>
      <w:r w:rsidRPr="003F6C5C">
        <w:rPr>
          <w:b/>
          <w:lang w:val="uk-UA"/>
        </w:rPr>
        <w:t>Редчик</w:t>
      </w:r>
      <w:proofErr w:type="spellEnd"/>
    </w:p>
    <w:p w:rsidR="00D91303" w:rsidRDefault="00D91303"/>
    <w:sectPr w:rsidR="00D91303" w:rsidSect="006C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1"/>
    <w:rsid w:val="00134138"/>
    <w:rsid w:val="00216211"/>
    <w:rsid w:val="00D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4138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3413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134138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13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34138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3413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134138"/>
    <w:pPr>
      <w:tabs>
        <w:tab w:val="left" w:pos="1215"/>
      </w:tabs>
      <w:jc w:val="center"/>
    </w:pPr>
    <w:rPr>
      <w:lang w:val="uk-UA"/>
    </w:rPr>
  </w:style>
  <w:style w:type="paragraph" w:styleId="a4">
    <w:name w:val="No Spacing"/>
    <w:uiPriority w:val="1"/>
    <w:qFormat/>
    <w:rsid w:val="0013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2019-10-28T12:19:00Z</dcterms:created>
  <dcterms:modified xsi:type="dcterms:W3CDTF">2019-10-28T12:20:00Z</dcterms:modified>
</cp:coreProperties>
</file>