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D3" w:rsidRDefault="00ED27D3" w:rsidP="006772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7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47.35pt" o:ole="" fillcolor="window">
            <v:imagedata r:id="rId5" o:title=""/>
          </v:shape>
          <o:OLEObject Type="Embed" ProgID="Word.Picture.8" ShapeID="_x0000_i1025" DrawAspect="Content" ObjectID="_1633850947" r:id="rId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D27D3" w:rsidRDefault="00ED27D3" w:rsidP="00ED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D27D3" w:rsidRDefault="00ED27D3" w:rsidP="00ED27D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ED27D3" w:rsidRDefault="00ED27D3" w:rsidP="00ED27D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ED27D3" w:rsidRDefault="00ED27D3" w:rsidP="00ED27D3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№</w:t>
      </w:r>
      <w:r w:rsidR="00677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2284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</w:p>
    <w:p w:rsidR="00ED27D3" w:rsidRDefault="00ED27D3" w:rsidP="00ED2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D27D3" w:rsidRDefault="00ED27D3" w:rsidP="00ED2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D27D3" w:rsidRDefault="006772AE" w:rsidP="00ED2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 28 жовтня </w:t>
      </w:r>
      <w:r w:rsidR="00ED2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р.</w:t>
      </w:r>
      <w:r w:rsidR="00ED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 сесія</w:t>
      </w:r>
      <w:r w:rsidR="00ED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</w:p>
    <w:p w:rsidR="00ED27D3" w:rsidRDefault="00ED27D3" w:rsidP="00ED2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67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скликання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 освіти Хмільницької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 об'єднаної територіальної 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громади на 2019-2021 роки, 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затвердженої рішенням  53 сесії  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Хмільницької міської ради 7 скликання  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19.10.2018 року  №1699(зі змінами)</w:t>
      </w:r>
    </w:p>
    <w:p w:rsidR="00ED27D3" w:rsidRDefault="00ED27D3" w:rsidP="00ED27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7D3" w:rsidRDefault="00ED27D3" w:rsidP="00ED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метою захисту життя учасників освітнього процесу, зміцнення матеріально-технічної бази навчальних закладів, керуючись  ст. 26, 59 Закону України «Про місцеве самоврядування в Україні», міська рада 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ED27D3" w:rsidRDefault="00ED27D3" w:rsidP="00ED2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7D3" w:rsidRDefault="00ED27D3" w:rsidP="00ED27D3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зміни  до Програми  розвитку   освіти Хмільницької міської об'єднаної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роки, затвердженої рішенням  53 сесії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19.10.2018 року  №1699(зі змінами), а саме:</w:t>
      </w:r>
    </w:p>
    <w:p w:rsidR="00ED27D3" w:rsidRDefault="00ED27D3" w:rsidP="00ED27D3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D3" w:rsidRDefault="00ED27D3" w:rsidP="00ED27D3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П.7  розділу 1 «Загальна характеристика Програми розвитку освіти Хмільницької міської об’єднаної територіальної громади на 2019-2021 роки»  викласти в новій редакції:</w:t>
      </w:r>
    </w:p>
    <w:p w:rsidR="00ED27D3" w:rsidRDefault="00ED27D3" w:rsidP="00ED27D3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35"/>
        <w:gridCol w:w="5690"/>
      </w:tblGrid>
      <w:tr w:rsidR="00ED27D3" w:rsidTr="00701C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  <w:r w:rsidR="00C508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99,0</w:t>
            </w: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тис. грн.                           </w:t>
            </w:r>
          </w:p>
        </w:tc>
      </w:tr>
    </w:tbl>
    <w:p w:rsidR="00ED27D3" w:rsidRDefault="00ED27D3" w:rsidP="00ED27D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Розділ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«Ресурсне забезпечення Програми»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редакції:</w:t>
      </w:r>
    </w:p>
    <w:p w:rsidR="00ED27D3" w:rsidRDefault="00ED27D3" w:rsidP="00ED27D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52"/>
        <w:gridCol w:w="1764"/>
        <w:gridCol w:w="1880"/>
        <w:gridCol w:w="1820"/>
      </w:tblGrid>
      <w:tr w:rsidR="00ED27D3" w:rsidTr="00701C87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Обсяг фінансування,</w:t>
            </w:r>
          </w:p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ED27D3" w:rsidTr="00701C8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ED27D3" w:rsidTr="00701C87">
        <w:trPr>
          <w:trHeight w:val="42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Місцевий бюджет Хмільницької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об'єднаної територіальної громади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  <w:r w:rsidR="00DD47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508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18361,0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508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5740,0</w:t>
            </w:r>
          </w:p>
        </w:tc>
      </w:tr>
    </w:tbl>
    <w:p w:rsidR="00ED27D3" w:rsidRDefault="00ED27D3" w:rsidP="00ED27D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27D3" w:rsidRPr="002720BE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20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Пп. 5.6,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5.8, 5.23,</w:t>
      </w:r>
      <w:r w:rsidRPr="002720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7.2. розділу 8  «Напрямки діяльності та заходи Програми розвитку освіти </w:t>
      </w:r>
      <w:r w:rsidRPr="00272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об'єднаної територіальної громади</w:t>
      </w:r>
      <w:r w:rsidRPr="002720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2019-2021 роки»  </w:t>
      </w:r>
      <w:r w:rsidRPr="00272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новій редакції:</w:t>
      </w:r>
    </w:p>
    <w:p w:rsidR="00ED27D3" w:rsidRPr="002720BE" w:rsidRDefault="00ED27D3" w:rsidP="00ED27D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tblpX="-175" w:tblpY="1"/>
        <w:tblOverlap w:val="never"/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0"/>
        <w:gridCol w:w="658"/>
        <w:gridCol w:w="58"/>
        <w:gridCol w:w="1084"/>
        <w:gridCol w:w="911"/>
        <w:gridCol w:w="644"/>
        <w:gridCol w:w="72"/>
        <w:gridCol w:w="537"/>
        <w:gridCol w:w="870"/>
        <w:gridCol w:w="24"/>
        <w:gridCol w:w="645"/>
        <w:gridCol w:w="2085"/>
      </w:tblGrid>
      <w:tr w:rsidR="00ED27D3" w:rsidRPr="002720BE" w:rsidTr="00701C87">
        <w:trPr>
          <w:trHeight w:val="438"/>
        </w:trPr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ED27D3" w:rsidRPr="002720BE" w:rsidRDefault="00ED27D3" w:rsidP="00701C8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ED27D3" w:rsidRPr="002720BE" w:rsidRDefault="00ED27D3" w:rsidP="00701C8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ED27D3" w:rsidRPr="002720BE" w:rsidRDefault="00ED27D3" w:rsidP="00701C8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ED27D3" w:rsidRPr="002720BE" w:rsidTr="00701C87">
        <w:trPr>
          <w:trHeight w:val="216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7D3" w:rsidRPr="002720BE" w:rsidTr="00701C87">
        <w:trPr>
          <w:trHeight w:val="276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2720BE" w:rsidRDefault="00ED27D3" w:rsidP="0070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D3" w:rsidRPr="002720BE" w:rsidRDefault="00ED27D3" w:rsidP="00701C8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7D3" w:rsidRPr="002720BE" w:rsidTr="00701C87">
        <w:trPr>
          <w:cantSplit/>
          <w:trHeight w:val="12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5.6. Реконструкція внутрішніх вбиралень в ДНЗ №1 по вул. Декабристів,13                       м. Хмільника Вінницької області з коригуванням ПКД та проведенням її експертизи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72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Управління освіти Хмільницької міської ради,</w:t>
            </w: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ДНЗ№1</w:t>
            </w: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proofErr w:type="spellEnd"/>
          </w:p>
          <w:p w:rsidR="00ED27D3" w:rsidRPr="00C33A66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  <w:p w:rsidR="00ED27D3" w:rsidRPr="002720BE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6E0E95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Створення належних </w:t>
            </w:r>
            <w:r w:rsidRPr="002720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 xml:space="preserve"> </w:t>
            </w: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санітарно-гігієнічних умов для перебування дітей у ДНЗ</w:t>
            </w:r>
          </w:p>
        </w:tc>
      </w:tr>
      <w:tr w:rsidR="00ED27D3" w:rsidRPr="002720BE" w:rsidTr="00701C87">
        <w:trPr>
          <w:cantSplit/>
          <w:trHeight w:val="15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5.8. Капітальний ремонт коридорів з виготовленням ПКД та проведення її експертизи: </w:t>
            </w: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 НВК: ЗШ І-ІІІ ступенів-гімназії №1 по вул. Небесної  Сотні,12                м. Хмільника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області;</w:t>
            </w: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ЗОШ І-ІІІ ступенів №2 по вул.Столярчука,29             м. Хмільника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області;</w:t>
            </w: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ЗОШ І-ІІІ ст.№3 по вул. Некрасова,3  м. Хмільника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ED27D3" w:rsidP="00701C87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2019-</w:t>
            </w:r>
          </w:p>
          <w:p w:rsidR="00ED27D3" w:rsidRDefault="00ED27D3" w:rsidP="00701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2021 рр.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Управління освіти Хмільницької міської ради,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НВК: ЗШ І-ІІІ ступенів-гімназії №1</w:t>
            </w: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ЗОШ І-ІІІ ст. №2</w:t>
            </w: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D27D3" w:rsidRDefault="00ED27D3" w:rsidP="00701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ЗОШ І-ІІІ ст. №3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proofErr w:type="spellEnd"/>
          </w:p>
          <w:p w:rsidR="00ED27D3" w:rsidRPr="00C33A66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  <w:p w:rsidR="00ED27D3" w:rsidRDefault="00ED27D3" w:rsidP="00701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6E0E95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E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4089,0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7D3" w:rsidRDefault="00ED27D3" w:rsidP="00701C8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Default="00ED27D3" w:rsidP="00701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належних умов для навчання і виховання, збереження здоров’я учасників навчально-виховного процесу</w:t>
            </w:r>
          </w:p>
        </w:tc>
      </w:tr>
      <w:tr w:rsidR="00ED27D3" w:rsidRPr="002720BE" w:rsidTr="00701C87">
        <w:trPr>
          <w:cantSplit/>
          <w:trHeight w:val="2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циркуляційного насоса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лічильників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для опалювального пункту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ED27D3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ДНЗ №3, ДНЗ№7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D27D3" w:rsidRPr="00C33A66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Хмільницької міської ради,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proofErr w:type="spellEnd"/>
          </w:p>
          <w:p w:rsidR="00ED27D3" w:rsidRPr="00C33A66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  <w:p w:rsidR="00ED27D3" w:rsidRPr="00C33A66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</w:t>
            </w: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навчання і виховання, збереження здоров’я учасників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освітнього </w:t>
            </w: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</w:p>
        </w:tc>
      </w:tr>
      <w:tr w:rsidR="00ED27D3" w:rsidRPr="002720BE" w:rsidTr="00701C87">
        <w:trPr>
          <w:cantSplit/>
          <w:trHeight w:val="311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7.2. Закупити в ЗЗСО, ЗДО, ЦДЮТ, ЦБ управління освіти, КУ «ІРЦ» Хмільницької міської ради  сучасну         комп</w:t>
            </w:r>
            <w:r w:rsidRPr="0067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67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oftHyphen/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терну техніку, мультимедійні дошки та проектори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телевізори, фотокамери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2720BE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7D3" w:rsidRPr="002720BE" w:rsidRDefault="00ED27D3" w:rsidP="00701C8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</w:t>
            </w: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рр.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Хмільницької міської ради, 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ЗЗСО, ЦДЮТ, 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ЗДО, КУ «ІРЦ» Хмільницької міської ради  </w:t>
            </w: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Хмільни-цької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7D3" w:rsidRPr="002720BE" w:rsidRDefault="00ED27D3" w:rsidP="0070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2720BE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Підвищення якості </w:t>
            </w:r>
          </w:p>
          <w:p w:rsidR="00ED27D3" w:rsidRPr="002720BE" w:rsidRDefault="00ED27D3" w:rsidP="00701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освітнього процесу</w:t>
            </w:r>
          </w:p>
        </w:tc>
      </w:tr>
    </w:tbl>
    <w:p w:rsidR="00ED27D3" w:rsidRPr="00C33A66" w:rsidRDefault="00ED27D3" w:rsidP="00ED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6">
        <w:rPr>
          <w:rFonts w:ascii="Times New Roman" w:eastAsia="Times New Roman" w:hAnsi="Times New Roman" w:cs="Times New Roman"/>
          <w:sz w:val="28"/>
          <w:szCs w:val="28"/>
        </w:rPr>
        <w:t>1.4. Р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озділ 8  «Напрямки діяльності та заходи Програми розвитку освіти </w:t>
      </w:r>
      <w:r w:rsidRPr="00C33A66">
        <w:rPr>
          <w:rFonts w:ascii="Times New Roman" w:eastAsia="Times New Roman" w:hAnsi="Times New Roman" w:cs="Times New Roman"/>
          <w:sz w:val="28"/>
          <w:szCs w:val="28"/>
        </w:rPr>
        <w:t>Хмільницької міської об'єднаної територіальної громади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2019-2021 роки» доповнити підпункт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5.26</w:t>
      </w:r>
      <w:r w:rsidR="00DD47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5.27.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D27D3" w:rsidRPr="00C33A66" w:rsidRDefault="00DD4700" w:rsidP="00ED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-175" w:tblpY="1"/>
        <w:tblOverlap w:val="never"/>
        <w:tblW w:w="9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1"/>
        <w:gridCol w:w="658"/>
        <w:gridCol w:w="58"/>
        <w:gridCol w:w="1085"/>
        <w:gridCol w:w="911"/>
        <w:gridCol w:w="644"/>
        <w:gridCol w:w="72"/>
        <w:gridCol w:w="537"/>
        <w:gridCol w:w="870"/>
        <w:gridCol w:w="24"/>
        <w:gridCol w:w="738"/>
        <w:gridCol w:w="24"/>
        <w:gridCol w:w="1969"/>
      </w:tblGrid>
      <w:tr w:rsidR="00ED27D3" w:rsidRPr="00C33A66" w:rsidTr="00ED27D3">
        <w:trPr>
          <w:trHeight w:val="438"/>
        </w:trPr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ED27D3" w:rsidRPr="00C33A66" w:rsidRDefault="00ED27D3" w:rsidP="00ED27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</w:t>
            </w:r>
          </w:p>
          <w:p w:rsidR="00ED27D3" w:rsidRPr="00C33A66" w:rsidRDefault="00ED27D3" w:rsidP="00ED27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виконання</w:t>
            </w:r>
          </w:p>
          <w:p w:rsidR="00ED27D3" w:rsidRPr="00C33A66" w:rsidRDefault="00ED27D3" w:rsidP="00ED27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ED27D3" w:rsidRPr="00C33A66" w:rsidTr="00ED27D3">
        <w:trPr>
          <w:trHeight w:val="21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7D3" w:rsidRPr="00C33A66" w:rsidTr="00ED27D3">
        <w:trPr>
          <w:trHeight w:val="27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C33A66" w:rsidRDefault="00ED27D3" w:rsidP="00ED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7D3" w:rsidRPr="00C33A66" w:rsidTr="00ED27D3">
        <w:trPr>
          <w:cantSplit/>
          <w:trHeight w:val="20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Придбання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тенісних столів для ЦДЮТ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Хмільницької міської ради,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ЦДЮТ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належних умов для навчання і виховання, збереження здоров’я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здобувачів освіти</w:t>
            </w:r>
          </w:p>
        </w:tc>
      </w:tr>
      <w:tr w:rsidR="00ED27D3" w:rsidRPr="00C33A66" w:rsidTr="00ED27D3">
        <w:trPr>
          <w:cantSplit/>
          <w:trHeight w:val="282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ED27D3" w:rsidP="00ED2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5.26. Капітальний ремонт водостічної системи з улаштуванням ринв та водостічних труб в ДНЗ №3 по вул. Пушкіна,87            </w:t>
            </w:r>
          </w:p>
          <w:p w:rsidR="00ED27D3" w:rsidRPr="00C33A66" w:rsidRDefault="00ED27D3" w:rsidP="00ED2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Хмільника, Вінницької області з виготовленням ПКД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ED27D3" w:rsidP="00ED2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Хмільницької міської ради,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D27D3" w:rsidRPr="00C33A66" w:rsidRDefault="00ED27D3" w:rsidP="00ED2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№3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належних умов навчання і виховання, збереження здоров’я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процесу</w:t>
            </w:r>
          </w:p>
        </w:tc>
      </w:tr>
      <w:tr w:rsidR="00ED27D3" w:rsidRPr="00C33A66" w:rsidTr="00ED27D3">
        <w:trPr>
          <w:cantSplit/>
          <w:trHeight w:val="2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ED27D3" w:rsidP="00ED2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5.27. Капітальний ремонт підсобних приміщень та </w:t>
            </w:r>
            <w:r w:rsidR="00C5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їдальні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ЗОШ І-ІІІ ступенів №2 по вул.Столярчука,29             м. Хмільника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виготовленням ПКД та проведення її експертизи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</w:t>
            </w:r>
            <w:r w:rsidRPr="00DD4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Хмільницької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ради,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ЗОШ І-ІІІ ст. №2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C508EB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D2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Default="00C508EB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D2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D3" w:rsidRPr="00C33A66" w:rsidRDefault="00ED27D3" w:rsidP="00ED2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належних умов навчання і виховання, збереження здоров’я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процесу</w:t>
            </w:r>
          </w:p>
        </w:tc>
      </w:tr>
    </w:tbl>
    <w:p w:rsidR="00ED27D3" w:rsidRPr="00DB7879" w:rsidRDefault="00ED27D3" w:rsidP="00ED27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1.5.</w:t>
      </w:r>
      <w:r w:rsidRPr="00DB7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B7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 7</w:t>
      </w:r>
      <w:r w:rsidRPr="00DB78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«Результативні показники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Програми» внести зміни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саме:</w:t>
      </w:r>
    </w:p>
    <w:p w:rsidR="00ED27D3" w:rsidRDefault="00ED27D3" w:rsidP="00ED27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пп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3, 5 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показників продукту, ефективності, якості викласти в наступній редакції:</w:t>
      </w:r>
    </w:p>
    <w:tbl>
      <w:tblPr>
        <w:tblW w:w="106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27"/>
        <w:gridCol w:w="3555"/>
        <w:gridCol w:w="719"/>
        <w:gridCol w:w="1293"/>
        <w:gridCol w:w="992"/>
        <w:gridCol w:w="992"/>
        <w:gridCol w:w="993"/>
        <w:gridCol w:w="1299"/>
      </w:tblGrid>
      <w:tr w:rsidR="00ED27D3" w:rsidRPr="00DB7879" w:rsidTr="00701C87">
        <w:trPr>
          <w:cantSplit/>
          <w:trHeight w:val="152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27D3" w:rsidRPr="00DB7879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ED27D3" w:rsidRPr="00DB7879" w:rsidTr="00701C87">
        <w:trPr>
          <w:trHeight w:val="21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9</w:t>
            </w:r>
          </w:p>
        </w:tc>
      </w:tr>
      <w:tr w:rsidR="00ED27D3" w:rsidRPr="00DB7879" w:rsidTr="00701C87">
        <w:trPr>
          <w:trHeight w:val="216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ED27D3" w:rsidRPr="00DB7879" w:rsidTr="00701C87">
        <w:trPr>
          <w:trHeight w:val="69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Відремонтовані вбиральні у ЗДО</w:t>
            </w:r>
          </w:p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   10</w:t>
            </w:r>
          </w:p>
        </w:tc>
      </w:tr>
      <w:tr w:rsidR="00ED27D3" w:rsidRPr="00DB7879" w:rsidTr="00701C87">
        <w:trPr>
          <w:trHeight w:val="91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5</w:t>
            </w: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Кількість об’єктів у яких проведено капітальний ремонт коридорів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3</w:t>
            </w:r>
          </w:p>
        </w:tc>
      </w:tr>
      <w:tr w:rsidR="00ED27D3" w:rsidRPr="00DB7879" w:rsidTr="00701C87">
        <w:trPr>
          <w:trHeight w:val="195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ED27D3" w:rsidRPr="00DB7879" w:rsidTr="00701C87">
        <w:trPr>
          <w:trHeight w:val="4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однієї вбиральні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2371DD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1DD">
              <w:rPr>
                <w:rFonts w:ascii="Times New Roman" w:hAnsi="Times New Roman"/>
                <w:sz w:val="24"/>
                <w:szCs w:val="24"/>
                <w:lang w:eastAsia="uk-UA"/>
              </w:rPr>
              <w:t>180000</w:t>
            </w:r>
          </w:p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D27D3" w:rsidRPr="00DB7879" w:rsidTr="00701C87">
        <w:trPr>
          <w:trHeight w:val="8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капітального ремонту коридорів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4000000</w:t>
            </w:r>
          </w:p>
        </w:tc>
      </w:tr>
      <w:tr w:rsidR="00ED27D3" w:rsidRPr="00DB7879" w:rsidTr="00701C87">
        <w:trPr>
          <w:trHeight w:val="70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3" w:rsidRPr="00DB7879" w:rsidRDefault="00ED27D3" w:rsidP="00701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ED27D3" w:rsidRPr="00DB7879" w:rsidTr="00701C87">
        <w:trPr>
          <w:trHeight w:val="887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Збільшення кількості відремонтованих вбиралень у ЗДО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ED27D3" w:rsidRPr="00DB7879" w:rsidTr="00701C87">
        <w:trPr>
          <w:trHeight w:val="68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3" w:rsidRDefault="00ED27D3" w:rsidP="00701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Збільшення кількості відремонтованих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коридорів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3" w:rsidRDefault="00ED27D3" w:rsidP="00701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70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8</w:t>
            </w:r>
          </w:p>
        </w:tc>
      </w:tr>
    </w:tbl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організаційно-кадрової роботи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 внести відповідні зміни до оригіналів документів відповідно до п.1 цього рішення.</w:t>
      </w:r>
    </w:p>
    <w:p w:rsidR="00ED27D3" w:rsidRDefault="00ED27D3" w:rsidP="00ED2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Ю.Г.) та питань духовного відродження, освіти, культури, молодіжної політики і спорту (Шаталова Л.Ю.)</w:t>
      </w:r>
    </w:p>
    <w:p w:rsidR="006772AE" w:rsidRDefault="006772AE" w:rsidP="00ED2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7D3" w:rsidRDefault="00ED27D3" w:rsidP="00ED2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27D3" w:rsidRDefault="00ED27D3" w:rsidP="00ED2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B2D" w:rsidRDefault="00ED27D3">
      <w:r>
        <w:lastRenderedPageBreak/>
        <w:t xml:space="preserve">  </w:t>
      </w:r>
    </w:p>
    <w:sectPr w:rsidR="00EA4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D3"/>
    <w:rsid w:val="006772AE"/>
    <w:rsid w:val="00C508EB"/>
    <w:rsid w:val="00C90127"/>
    <w:rsid w:val="00DD4700"/>
    <w:rsid w:val="00EA4B2D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2019-10-29T07:24:00Z</cp:lastPrinted>
  <dcterms:created xsi:type="dcterms:W3CDTF">2019-10-25T13:00:00Z</dcterms:created>
  <dcterms:modified xsi:type="dcterms:W3CDTF">2019-10-29T08:43:00Z</dcterms:modified>
</cp:coreProperties>
</file>