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E9" w:rsidRDefault="00570BE9" w:rsidP="00570BE9">
      <w:pPr>
        <w:ind w:left="-426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7670" cy="47561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</w:t>
      </w:r>
      <w:r>
        <w:tab/>
      </w:r>
      <w:r>
        <w:tab/>
        <w:t xml:space="preserve">                 </w:t>
      </w:r>
      <w:r>
        <w:rPr>
          <w:noProof/>
          <w:lang w:val="ru-RU"/>
        </w:rPr>
        <w:drawing>
          <wp:inline distT="0" distB="0" distL="0" distR="0">
            <wp:extent cx="561340" cy="6788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</w:t>
      </w:r>
    </w:p>
    <w:p w:rsidR="00570BE9" w:rsidRDefault="00570BE9" w:rsidP="00570BE9">
      <w:pPr>
        <w:jc w:val="center"/>
        <w:rPr>
          <w:b/>
        </w:rPr>
      </w:pPr>
      <w:r>
        <w:rPr>
          <w:b/>
        </w:rPr>
        <w:t>У К Р А Ї Н А</w:t>
      </w:r>
    </w:p>
    <w:p w:rsidR="00570BE9" w:rsidRDefault="00570BE9" w:rsidP="00570BE9">
      <w:pPr>
        <w:tabs>
          <w:tab w:val="left" w:pos="1860"/>
        </w:tabs>
        <w:jc w:val="center"/>
        <w:rPr>
          <w:b/>
          <w:bCs/>
        </w:rPr>
      </w:pPr>
      <w:r>
        <w:rPr>
          <w:b/>
          <w:bCs/>
        </w:rPr>
        <w:t>м. Хмільник  Вінницької  області</w:t>
      </w:r>
    </w:p>
    <w:p w:rsidR="00570BE9" w:rsidRDefault="00570BE9" w:rsidP="00570BE9">
      <w:pPr>
        <w:keepNext/>
        <w:tabs>
          <w:tab w:val="left" w:pos="2520"/>
          <w:tab w:val="left" w:pos="3040"/>
        </w:tabs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 xml:space="preserve">Р О З П О Р Я Д Ж Е Н </w:t>
      </w:r>
      <w:proofErr w:type="spellStart"/>
      <w:r>
        <w:rPr>
          <w:b/>
          <w:bCs/>
          <w:szCs w:val="28"/>
        </w:rPr>
        <w:t>Н</w:t>
      </w:r>
      <w:proofErr w:type="spellEnd"/>
      <w:r>
        <w:rPr>
          <w:b/>
          <w:bCs/>
          <w:szCs w:val="28"/>
        </w:rPr>
        <w:t xml:space="preserve"> Я</w:t>
      </w:r>
    </w:p>
    <w:p w:rsidR="00570BE9" w:rsidRDefault="00570BE9" w:rsidP="00570BE9">
      <w:pPr>
        <w:keepNext/>
        <w:tabs>
          <w:tab w:val="left" w:pos="1720"/>
        </w:tabs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 М І С Ь К О Г О    Г О Л О В И</w:t>
      </w:r>
    </w:p>
    <w:p w:rsidR="00570BE9" w:rsidRDefault="00A740F8" w:rsidP="00570BE9">
      <w:pPr>
        <w:rPr>
          <w:b/>
        </w:rPr>
      </w:pPr>
      <w:r>
        <w:rPr>
          <w:b/>
          <w:u w:val="single"/>
        </w:rPr>
        <w:t xml:space="preserve"> « 18</w:t>
      </w:r>
      <w:r w:rsidR="00570BE9">
        <w:rPr>
          <w:b/>
          <w:u w:val="single"/>
        </w:rPr>
        <w:t>» листопада_2019 року</w:t>
      </w:r>
      <w:r w:rsidR="00570BE9">
        <w:rPr>
          <w:b/>
        </w:rPr>
        <w:t xml:space="preserve">                                                                                    </w:t>
      </w:r>
      <w:r>
        <w:rPr>
          <w:b/>
          <w:u w:val="single"/>
        </w:rPr>
        <w:t>№450</w:t>
      </w:r>
      <w:bookmarkStart w:id="0" w:name="_GoBack"/>
      <w:bookmarkEnd w:id="0"/>
      <w:r w:rsidR="00570BE9">
        <w:rPr>
          <w:b/>
          <w:u w:val="single"/>
        </w:rPr>
        <w:t xml:space="preserve"> - р</w:t>
      </w:r>
    </w:p>
    <w:p w:rsidR="00570BE9" w:rsidRDefault="00570BE9" w:rsidP="00570BE9">
      <w:r>
        <w:t xml:space="preserve">                                         </w:t>
      </w:r>
    </w:p>
    <w:p w:rsidR="00570BE9" w:rsidRDefault="00570BE9" w:rsidP="00570BE9">
      <w:r>
        <w:rPr>
          <w:b/>
        </w:rPr>
        <w:t xml:space="preserve">     </w:t>
      </w:r>
      <w:r w:rsidRPr="002C3758">
        <w:t xml:space="preserve">Про </w:t>
      </w:r>
      <w:r>
        <w:t xml:space="preserve">створення робочої комісії по розгляду депутатського </w:t>
      </w:r>
    </w:p>
    <w:p w:rsidR="00570BE9" w:rsidRDefault="00570BE9" w:rsidP="00570BE9">
      <w:r>
        <w:t>звернення депутата міської ради Тихонова В.В. про обстеження стану існуючого</w:t>
      </w:r>
    </w:p>
    <w:p w:rsidR="00570BE9" w:rsidRDefault="00570BE9" w:rsidP="00570BE9">
      <w:r>
        <w:t xml:space="preserve"> каналу поверхневого водовідведення із місцевості житлової садибної забудови, </w:t>
      </w:r>
    </w:p>
    <w:p w:rsidR="00570BE9" w:rsidRDefault="00570BE9" w:rsidP="00570BE9">
      <w:r>
        <w:t xml:space="preserve">який перетинаючи вулиці Чайковського й </w:t>
      </w:r>
      <w:proofErr w:type="spellStart"/>
      <w:r>
        <w:t>Вугринівську</w:t>
      </w:r>
      <w:proofErr w:type="spellEnd"/>
      <w:r>
        <w:t xml:space="preserve">, витікає до старого русла </w:t>
      </w:r>
    </w:p>
    <w:p w:rsidR="00570BE9" w:rsidRPr="0012313F" w:rsidRDefault="00570BE9" w:rsidP="00570BE9">
      <w:r>
        <w:t>р. Південний Буг в м. Хмільнику</w:t>
      </w:r>
    </w:p>
    <w:p w:rsidR="00570BE9" w:rsidRDefault="00570BE9" w:rsidP="00570BE9">
      <w:pPr>
        <w:rPr>
          <w:b/>
          <w:noProof/>
          <w:sz w:val="28"/>
          <w:szCs w:val="28"/>
        </w:rPr>
      </w:pPr>
    </w:p>
    <w:p w:rsidR="00570BE9" w:rsidRDefault="00570BE9" w:rsidP="00570BE9">
      <w:r>
        <w:rPr>
          <w:b/>
        </w:rPr>
        <w:t xml:space="preserve">      </w:t>
      </w:r>
      <w:r>
        <w:rPr>
          <w:color w:val="000000"/>
          <w:spacing w:val="-2"/>
        </w:rPr>
        <w:t>З метою</w:t>
      </w:r>
      <w:r>
        <w:t xml:space="preserve"> проведення візуального обстеження і </w:t>
      </w:r>
      <w:proofErr w:type="spellStart"/>
      <w:r>
        <w:t>втановлення</w:t>
      </w:r>
      <w:proofErr w:type="spellEnd"/>
      <w:r>
        <w:t xml:space="preserve"> причини підняття рівня </w:t>
      </w:r>
      <w:proofErr w:type="spellStart"/>
      <w:r>
        <w:t>грунтових</w:t>
      </w:r>
      <w:proofErr w:type="spellEnd"/>
      <w:r>
        <w:t xml:space="preserve"> вод в зоні існуючого каналу поверхневого водовідведення із місцевості житлової садибної забудови, який перетинаючи вулиці Чайковського й </w:t>
      </w:r>
      <w:proofErr w:type="spellStart"/>
      <w:r>
        <w:t>Вугринівську</w:t>
      </w:r>
      <w:proofErr w:type="spellEnd"/>
      <w:r>
        <w:t xml:space="preserve">, витікає до старого русла </w:t>
      </w:r>
    </w:p>
    <w:p w:rsidR="00570BE9" w:rsidRPr="00102DA0" w:rsidRDefault="00570BE9" w:rsidP="00570BE9">
      <w:r>
        <w:t xml:space="preserve">р. Південний Буг, вжиття відповідних заходів впливу до порушників вимог Водного кодексу України з метою врегулювання умов його </w:t>
      </w:r>
      <w:proofErr w:type="spellStart"/>
      <w:r>
        <w:t>функціювання</w:t>
      </w:r>
      <w:proofErr w:type="spellEnd"/>
      <w:r>
        <w:t>, керуючись</w:t>
      </w:r>
      <w:r w:rsidRPr="00D173B2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п.20 ст.42 й п.8 ст.59 </w:t>
      </w:r>
      <w:r w:rsidRPr="00D173B2">
        <w:rPr>
          <w:color w:val="000000"/>
          <w:spacing w:val="1"/>
        </w:rPr>
        <w:t xml:space="preserve"> </w:t>
      </w:r>
      <w:r w:rsidRPr="00D173B2">
        <w:rPr>
          <w:color w:val="000000"/>
          <w:spacing w:val="9"/>
        </w:rPr>
        <w:t>Закону</w:t>
      </w:r>
      <w:r>
        <w:rPr>
          <w:color w:val="000000"/>
          <w:spacing w:val="9"/>
        </w:rPr>
        <w:t xml:space="preserve"> України «</w:t>
      </w:r>
      <w:r w:rsidRPr="00D173B2">
        <w:rPr>
          <w:color w:val="000000"/>
          <w:spacing w:val="9"/>
        </w:rPr>
        <w:t>Про місцеве самоврядування в Україні</w:t>
      </w:r>
      <w:r>
        <w:rPr>
          <w:color w:val="000000"/>
          <w:spacing w:val="9"/>
        </w:rPr>
        <w:t>»:</w:t>
      </w:r>
    </w:p>
    <w:p w:rsidR="00570BE9" w:rsidRPr="00102DA0" w:rsidRDefault="00570BE9" w:rsidP="00570BE9">
      <w:pPr>
        <w:numPr>
          <w:ilvl w:val="0"/>
          <w:numId w:val="1"/>
        </w:numPr>
        <w:jc w:val="both"/>
      </w:pPr>
      <w:r>
        <w:t>Створити робочу комісію:</w:t>
      </w:r>
    </w:p>
    <w:p w:rsidR="00570BE9" w:rsidRDefault="00570BE9" w:rsidP="00570BE9">
      <w:pPr>
        <w:numPr>
          <w:ilvl w:val="0"/>
          <w:numId w:val="2"/>
        </w:numPr>
        <w:jc w:val="both"/>
      </w:pPr>
      <w:r>
        <w:t>г</w:t>
      </w:r>
      <w:r w:rsidRPr="00E3227E">
        <w:t>олова</w:t>
      </w:r>
      <w:r>
        <w:t xml:space="preserve"> комісії</w:t>
      </w:r>
      <w:r>
        <w:rPr>
          <w:b/>
        </w:rPr>
        <w:t xml:space="preserve"> - </w:t>
      </w:r>
      <w:proofErr w:type="spellStart"/>
      <w:r>
        <w:rPr>
          <w:b/>
        </w:rPr>
        <w:t>Загіка</w:t>
      </w:r>
      <w:proofErr w:type="spellEnd"/>
      <w:r>
        <w:rPr>
          <w:b/>
        </w:rPr>
        <w:t xml:space="preserve"> В</w:t>
      </w:r>
      <w:r w:rsidRPr="006C699B">
        <w:rPr>
          <w:b/>
        </w:rPr>
        <w:t>.</w:t>
      </w:r>
      <w:r w:rsidRPr="00E02975">
        <w:rPr>
          <w:b/>
        </w:rPr>
        <w:t>М.</w:t>
      </w:r>
      <w:r>
        <w:t>, заступник міського голови з питань діяльності виконавчих органів міської ради;</w:t>
      </w:r>
    </w:p>
    <w:p w:rsidR="00570BE9" w:rsidRDefault="00570BE9" w:rsidP="00570BE9">
      <w:pPr>
        <w:numPr>
          <w:ilvl w:val="0"/>
          <w:numId w:val="2"/>
        </w:numPr>
        <w:jc w:val="both"/>
      </w:pPr>
      <w:r>
        <w:t xml:space="preserve">секретар комісії - </w:t>
      </w:r>
      <w:proofErr w:type="spellStart"/>
      <w:r>
        <w:rPr>
          <w:b/>
        </w:rPr>
        <w:t>Скоропаденко</w:t>
      </w:r>
      <w:proofErr w:type="spellEnd"/>
      <w:r>
        <w:rPr>
          <w:b/>
        </w:rPr>
        <w:t xml:space="preserve"> М</w:t>
      </w:r>
      <w:r w:rsidRPr="002E748D">
        <w:rPr>
          <w:b/>
        </w:rPr>
        <w:t>.</w:t>
      </w:r>
      <w:r>
        <w:rPr>
          <w:b/>
        </w:rPr>
        <w:t>Г</w:t>
      </w:r>
      <w:r>
        <w:t>., головний спеціаліст управління містобудування та архітектури;</w:t>
      </w:r>
    </w:p>
    <w:p w:rsidR="00570BE9" w:rsidRDefault="00570BE9" w:rsidP="00570BE9">
      <w:pPr>
        <w:numPr>
          <w:ilvl w:val="0"/>
          <w:numId w:val="2"/>
        </w:numPr>
        <w:jc w:val="both"/>
      </w:pPr>
      <w:r>
        <w:t>члени комісії:</w:t>
      </w:r>
    </w:p>
    <w:p w:rsidR="00570BE9" w:rsidRDefault="00570BE9" w:rsidP="00570BE9">
      <w:pPr>
        <w:ind w:left="465"/>
        <w:jc w:val="both"/>
      </w:pPr>
      <w:proofErr w:type="spellStart"/>
      <w:r>
        <w:rPr>
          <w:b/>
        </w:rPr>
        <w:t>Сташок</w:t>
      </w:r>
      <w:proofErr w:type="spellEnd"/>
      <w:r>
        <w:rPr>
          <w:b/>
        </w:rPr>
        <w:t xml:space="preserve"> І</w:t>
      </w:r>
      <w:r w:rsidRPr="0064694D">
        <w:rPr>
          <w:b/>
        </w:rPr>
        <w:t>.Г</w:t>
      </w:r>
      <w:r>
        <w:t>., начальник управління ЖКГ та КВ міської ради;</w:t>
      </w:r>
    </w:p>
    <w:p w:rsidR="00570BE9" w:rsidRDefault="00570BE9" w:rsidP="00570BE9">
      <w:pPr>
        <w:jc w:val="both"/>
      </w:pPr>
      <w:r>
        <w:rPr>
          <w:b/>
        </w:rPr>
        <w:t xml:space="preserve">        </w:t>
      </w:r>
      <w:proofErr w:type="spellStart"/>
      <w:r w:rsidRPr="004069B7">
        <w:rPr>
          <w:b/>
        </w:rPr>
        <w:t>Загниборода</w:t>
      </w:r>
      <w:proofErr w:type="spellEnd"/>
      <w:r w:rsidRPr="004069B7">
        <w:rPr>
          <w:b/>
        </w:rPr>
        <w:t xml:space="preserve"> М. М.</w:t>
      </w:r>
      <w:r>
        <w:t>, начальник управління містобудування та архітектури  міської ради - Головний архітектор міста;</w:t>
      </w:r>
    </w:p>
    <w:p w:rsidR="00570BE9" w:rsidRDefault="00570BE9" w:rsidP="00570BE9">
      <w:pPr>
        <w:jc w:val="both"/>
      </w:pPr>
      <w:r>
        <w:rPr>
          <w:b/>
        </w:rPr>
        <w:t xml:space="preserve">       </w:t>
      </w:r>
      <w:proofErr w:type="spellStart"/>
      <w:r w:rsidRPr="00C6102D">
        <w:rPr>
          <w:b/>
        </w:rPr>
        <w:t>Тишкевич</w:t>
      </w:r>
      <w:proofErr w:type="spellEnd"/>
      <w:r w:rsidRPr="00C6102D">
        <w:rPr>
          <w:b/>
        </w:rPr>
        <w:t xml:space="preserve"> С.В.,</w:t>
      </w:r>
      <w:r>
        <w:t xml:space="preserve"> начальник відділу земельних відносин міської ради;</w:t>
      </w:r>
    </w:p>
    <w:p w:rsidR="00570BE9" w:rsidRDefault="00570BE9" w:rsidP="00570BE9">
      <w:pPr>
        <w:jc w:val="both"/>
      </w:pPr>
      <w:r>
        <w:rPr>
          <w:b/>
        </w:rPr>
        <w:t xml:space="preserve">       Чорна </w:t>
      </w:r>
      <w:r w:rsidRPr="00A049B6">
        <w:rPr>
          <w:b/>
        </w:rPr>
        <w:t>А.М.,</w:t>
      </w:r>
      <w:r>
        <w:t xml:space="preserve"> головний спеціаліст  Хмільницького районного Управління ГУ </w:t>
      </w:r>
      <w:proofErr w:type="spellStart"/>
      <w:r>
        <w:t>Держпродспоживслужби</w:t>
      </w:r>
      <w:proofErr w:type="spellEnd"/>
      <w:r>
        <w:t xml:space="preserve"> у Вінницькій області (за згодою); </w:t>
      </w:r>
    </w:p>
    <w:p w:rsidR="00570BE9" w:rsidRDefault="00570BE9" w:rsidP="00570BE9">
      <w:pPr>
        <w:jc w:val="both"/>
      </w:pPr>
      <w:r>
        <w:t xml:space="preserve">      </w:t>
      </w:r>
      <w:r>
        <w:rPr>
          <w:b/>
        </w:rPr>
        <w:t xml:space="preserve">Полонський С.Б., </w:t>
      </w:r>
      <w:r w:rsidRPr="00E02975">
        <w:t>начальник КП «</w:t>
      </w:r>
      <w:proofErr w:type="spellStart"/>
      <w:r w:rsidRPr="00E02975">
        <w:t>Хмільниккомун</w:t>
      </w:r>
      <w:r>
        <w:t>сервіс</w:t>
      </w:r>
      <w:proofErr w:type="spellEnd"/>
      <w:r>
        <w:t>»</w:t>
      </w:r>
      <w:r w:rsidRPr="00E02975">
        <w:t>;</w:t>
      </w:r>
    </w:p>
    <w:p w:rsidR="00570BE9" w:rsidRDefault="00570BE9" w:rsidP="00570BE9">
      <w:pPr>
        <w:jc w:val="both"/>
      </w:pPr>
      <w:r>
        <w:t xml:space="preserve">      </w:t>
      </w:r>
      <w:r w:rsidRPr="003D1A92">
        <w:rPr>
          <w:b/>
        </w:rPr>
        <w:t>Тихонов В.В.,</w:t>
      </w:r>
      <w:r>
        <w:t xml:space="preserve"> депутат міської ради (за згодою);</w:t>
      </w:r>
    </w:p>
    <w:p w:rsidR="00570BE9" w:rsidRDefault="00570BE9" w:rsidP="00570BE9">
      <w:pPr>
        <w:jc w:val="both"/>
      </w:pPr>
      <w:r>
        <w:t xml:space="preserve">      Кулак Т.О., депутат міської ради (за згодою).</w:t>
      </w:r>
    </w:p>
    <w:p w:rsidR="00570BE9" w:rsidRDefault="00570BE9" w:rsidP="00570BE9">
      <w:pPr>
        <w:jc w:val="both"/>
      </w:pPr>
    </w:p>
    <w:p w:rsidR="00570BE9" w:rsidRDefault="00570BE9" w:rsidP="00570BE9">
      <w:pPr>
        <w:jc w:val="both"/>
      </w:pPr>
      <w:r>
        <w:t xml:space="preserve">          2. Про результати роботи комісії інформувати виконавчий комітет міської ради у встановленому порядку до 01.12.2019р.  </w:t>
      </w:r>
    </w:p>
    <w:p w:rsidR="00570BE9" w:rsidRDefault="00570BE9" w:rsidP="00570BE9">
      <w:r>
        <w:t xml:space="preserve">     3. Контроль за виконанням даного розпорядження покладаю на голову комісії - </w:t>
      </w:r>
      <w:proofErr w:type="spellStart"/>
      <w:r>
        <w:t>Загіку</w:t>
      </w:r>
      <w:proofErr w:type="spellEnd"/>
      <w:r>
        <w:t xml:space="preserve"> В.М., заступника міського голови з питань діяльності виконавчих органів влади.</w:t>
      </w:r>
    </w:p>
    <w:p w:rsidR="00570BE9" w:rsidRDefault="00570BE9" w:rsidP="00570BE9"/>
    <w:p w:rsidR="00570BE9" w:rsidRDefault="00570BE9" w:rsidP="00570BE9"/>
    <w:p w:rsidR="00570BE9" w:rsidRPr="007D7B8C" w:rsidRDefault="00570BE9" w:rsidP="00570BE9">
      <w:pPr>
        <w:tabs>
          <w:tab w:val="left" w:pos="7155"/>
        </w:tabs>
        <w:rPr>
          <w:b/>
        </w:rPr>
      </w:pPr>
      <w:r>
        <w:t xml:space="preserve">                                  </w:t>
      </w:r>
      <w:r w:rsidRPr="007D7B8C">
        <w:rPr>
          <w:b/>
        </w:rPr>
        <w:t xml:space="preserve">Міський голова             </w:t>
      </w:r>
      <w:r>
        <w:rPr>
          <w:b/>
        </w:rPr>
        <w:t xml:space="preserve">                   </w:t>
      </w:r>
      <w:r w:rsidRPr="007D7B8C">
        <w:rPr>
          <w:b/>
        </w:rPr>
        <w:t xml:space="preserve">       </w:t>
      </w:r>
      <w:r>
        <w:rPr>
          <w:b/>
        </w:rPr>
        <w:t xml:space="preserve">            С.Б. </w:t>
      </w:r>
      <w:proofErr w:type="spellStart"/>
      <w:r>
        <w:rPr>
          <w:b/>
        </w:rPr>
        <w:t>Редчик</w:t>
      </w:r>
      <w:proofErr w:type="spellEnd"/>
    </w:p>
    <w:p w:rsidR="00570BE9" w:rsidRDefault="00570BE9" w:rsidP="00570BE9">
      <w:r>
        <w:t xml:space="preserve">                     </w:t>
      </w:r>
    </w:p>
    <w:p w:rsidR="00570BE9" w:rsidRDefault="00570BE9" w:rsidP="00570BE9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570BE9" w:rsidRPr="000D276D" w:rsidRDefault="00570BE9" w:rsidP="00570BE9">
      <w:pPr>
        <w:rPr>
          <w:b/>
        </w:rPr>
      </w:pPr>
      <w:r>
        <w:rPr>
          <w:b/>
        </w:rPr>
        <w:t xml:space="preserve">                                                      </w:t>
      </w:r>
      <w:proofErr w:type="spellStart"/>
      <w:r>
        <w:t>Маташ</w:t>
      </w:r>
      <w:proofErr w:type="spellEnd"/>
      <w:r>
        <w:t xml:space="preserve"> С.П.</w:t>
      </w:r>
    </w:p>
    <w:p w:rsidR="00570BE9" w:rsidRDefault="00570BE9" w:rsidP="00570BE9">
      <w:pPr>
        <w:jc w:val="both"/>
      </w:pPr>
      <w:r w:rsidRPr="00352854">
        <w:t xml:space="preserve">                                </w:t>
      </w:r>
      <w:r>
        <w:t xml:space="preserve">                     </w:t>
      </w:r>
      <w:proofErr w:type="spellStart"/>
      <w:r>
        <w:t>Загіка</w:t>
      </w:r>
      <w:proofErr w:type="spellEnd"/>
      <w:r>
        <w:t xml:space="preserve"> В.М.</w:t>
      </w:r>
    </w:p>
    <w:p w:rsidR="00570BE9" w:rsidRDefault="00570BE9" w:rsidP="00570BE9">
      <w:pPr>
        <w:jc w:val="both"/>
      </w:pPr>
      <w:r>
        <w:t xml:space="preserve">                                                     </w:t>
      </w:r>
      <w:proofErr w:type="spellStart"/>
      <w:r>
        <w:t>Буликова</w:t>
      </w:r>
      <w:proofErr w:type="spellEnd"/>
      <w:r>
        <w:t xml:space="preserve"> Н.А.</w:t>
      </w:r>
    </w:p>
    <w:p w:rsidR="00570BE9" w:rsidRDefault="00570BE9" w:rsidP="00570BE9">
      <w:r>
        <w:t xml:space="preserve">                                                     </w:t>
      </w:r>
      <w:proofErr w:type="spellStart"/>
      <w:r w:rsidRPr="00352854">
        <w:t>Загниборода</w:t>
      </w:r>
      <w:proofErr w:type="spellEnd"/>
      <w:r>
        <w:t xml:space="preserve"> М.М.</w:t>
      </w:r>
    </w:p>
    <w:p w:rsidR="00570BE9" w:rsidRPr="00B441CD" w:rsidRDefault="00570BE9" w:rsidP="00570BE9">
      <w:pPr>
        <w:rPr>
          <w:noProof/>
        </w:rPr>
      </w:pPr>
      <w:r w:rsidRPr="00B441CD">
        <w:rPr>
          <w:noProof/>
        </w:rPr>
        <w:t xml:space="preserve">                                              </w:t>
      </w:r>
      <w:r>
        <w:rPr>
          <w:noProof/>
        </w:rPr>
        <w:t xml:space="preserve">       </w:t>
      </w:r>
      <w:r w:rsidRPr="00B441CD">
        <w:rPr>
          <w:noProof/>
        </w:rPr>
        <w:t>Тишкевич С. В.</w:t>
      </w:r>
    </w:p>
    <w:p w:rsidR="00570BE9" w:rsidRPr="00B441CD" w:rsidRDefault="00570BE9" w:rsidP="00570BE9">
      <w:pPr>
        <w:rPr>
          <w:noProof/>
        </w:rPr>
      </w:pPr>
      <w:r>
        <w:rPr>
          <w:b/>
          <w:noProof/>
          <w:sz w:val="28"/>
          <w:szCs w:val="28"/>
        </w:rPr>
        <w:t xml:space="preserve">                                             </w:t>
      </w:r>
      <w:r w:rsidRPr="00B441CD">
        <w:rPr>
          <w:noProof/>
        </w:rPr>
        <w:t>Сташок І.Г.</w:t>
      </w:r>
    </w:p>
    <w:p w:rsidR="00890306" w:rsidRDefault="00570BE9">
      <w:r>
        <w:rPr>
          <w:b/>
          <w:noProof/>
          <w:sz w:val="28"/>
          <w:szCs w:val="28"/>
        </w:rPr>
        <w:t xml:space="preserve">                                             </w:t>
      </w:r>
      <w:r w:rsidRPr="004F74BF">
        <w:rPr>
          <w:noProof/>
        </w:rPr>
        <w:t>Скоропаденко М.Г.</w:t>
      </w:r>
      <w:r>
        <w:rPr>
          <w:b/>
          <w:noProof/>
          <w:sz w:val="28"/>
          <w:szCs w:val="28"/>
        </w:rPr>
        <w:t xml:space="preserve"> </w:t>
      </w:r>
    </w:p>
    <w:sectPr w:rsidR="00890306" w:rsidSect="00570BE9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27200"/>
    <w:multiLevelType w:val="hybridMultilevel"/>
    <w:tmpl w:val="20AC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D494C"/>
    <w:multiLevelType w:val="hybridMultilevel"/>
    <w:tmpl w:val="AAEE0E9C"/>
    <w:lvl w:ilvl="0" w:tplc="EA20525A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BE9"/>
    <w:rsid w:val="00570BE9"/>
    <w:rsid w:val="00890306"/>
    <w:rsid w:val="00A7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BE9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2019-11-22T14:00:00Z</dcterms:created>
  <dcterms:modified xsi:type="dcterms:W3CDTF">2019-11-22T14:18:00Z</dcterms:modified>
</cp:coreProperties>
</file>