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F" w:rsidRDefault="00AE3CBF" w:rsidP="00AE3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08">
        <w:rPr>
          <w:rFonts w:ascii="Times New Roman" w:hAnsi="Times New Roman" w:cs="Times New Roman"/>
          <w:b/>
          <w:sz w:val="32"/>
          <w:szCs w:val="32"/>
        </w:rPr>
        <w:t>Р</w:t>
      </w:r>
      <w:r w:rsidR="005169D0">
        <w:rPr>
          <w:rFonts w:ascii="Times New Roman" w:hAnsi="Times New Roman" w:cs="Times New Roman"/>
          <w:b/>
          <w:sz w:val="32"/>
          <w:szCs w:val="32"/>
        </w:rPr>
        <w:t xml:space="preserve">еєстр прийнятих рішень 67 чергової сесії 7 скликання </w:t>
      </w:r>
      <w:r w:rsidR="003B2208">
        <w:rPr>
          <w:rFonts w:ascii="Times New Roman" w:hAnsi="Times New Roman" w:cs="Times New Roman"/>
          <w:b/>
          <w:sz w:val="32"/>
          <w:szCs w:val="32"/>
        </w:rPr>
        <w:t>від 22.11.2019року</w:t>
      </w:r>
    </w:p>
    <w:p w:rsidR="00AE3CBF" w:rsidRDefault="00AE3CBF" w:rsidP="00AE3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2"/>
      </w:tblGrid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2F28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F161EA" w:rsidRDefault="007F409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Різне:</w:t>
            </w:r>
            <w:r w:rsidR="00E01818" w:rsidRPr="00F161EA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згоди на безоплатну передачу державної власності у комунальну власність </w:t>
            </w:r>
            <w:hyperlink r:id="rId6" w:history="1">
              <w:r w:rsidR="00E01818" w:rsidRPr="00F161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Хмільницької міської об’єднаної територіальної громади</w:t>
              </w:r>
            </w:hyperlink>
            <w:r w:rsidR="00E01818" w:rsidRPr="00F161EA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адміністративного будинку за адресою: м. Хмільник, вул. Пушкіна,17</w:t>
            </w:r>
          </w:p>
          <w:p w:rsidR="00E01818" w:rsidRPr="002F2874" w:rsidRDefault="00E01818" w:rsidP="000D200F">
            <w:pPr>
              <w:pStyle w:val="1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Інформація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І.Г., начальника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житлово-комунального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господарства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комуналь</w:t>
            </w:r>
            <w:bookmarkStart w:id="0" w:name="_GoBack"/>
            <w:bookmarkEnd w:id="0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ної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власності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міської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2F28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0D200F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2874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начальника управління освіти Хмільницької міської ради за </w:t>
            </w:r>
            <w:proofErr w:type="gramStart"/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ідсумками 2018-2019 </w:t>
            </w:r>
            <w:proofErr w:type="spellStart"/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01818" w:rsidRPr="002F2874" w:rsidRDefault="00E01818" w:rsidP="000D200F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287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 w:rsidRPr="002F287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Г.І., начальника управління освіти Хмільницької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2F28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Порядку надання платних послуг  </w:t>
            </w:r>
            <w:bookmarkStart w:id="1" w:name="_Hlk18058115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з харчування учням закладів загальної середньої освіти населених пунктів Хмільницької міської об’єднаної територіальної громади</w:t>
            </w:r>
            <w:bookmarkEnd w:id="1"/>
          </w:p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Коведи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Г.І., начальника управління освіти Хмільницької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2F28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штатів закладів дошкільної освіти населених пунктів Хмільницької міської об’єднаної територіальної громади</w:t>
            </w:r>
          </w:p>
          <w:p w:rsidR="00E01818" w:rsidRPr="002F2874" w:rsidRDefault="00E01818" w:rsidP="000D200F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Коведи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Г.І., начальника управління освіти Хмільницької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2F28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затвердження  Плану Дій Сталого Енергетичного Розвитку та Клімату міста Хмільника до 2030 року</w:t>
            </w:r>
          </w:p>
          <w:p w:rsidR="00E01818" w:rsidRPr="002F2874" w:rsidRDefault="00E01818" w:rsidP="000D200F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Default="001B4147" w:rsidP="001B414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2293-п</w:t>
            </w:r>
          </w:p>
          <w:p w:rsidR="00E01818" w:rsidRPr="001B4147" w:rsidRDefault="00E01818" w:rsidP="001B4147">
            <w:pPr>
              <w:rPr>
                <w:b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</w:t>
            </w:r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звіт начальника </w:t>
            </w:r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>Хмільни</w:t>
            </w:r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ккомунсервіс</w:t>
            </w:r>
            <w:proofErr w:type="spellEnd"/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про роботу </w:t>
            </w:r>
            <w:proofErr w:type="gramStart"/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</w:t>
            </w:r>
            <w:proofErr w:type="gramEnd"/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ідприємства</w:t>
            </w:r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2018рік.</w:t>
            </w:r>
          </w:p>
          <w:p w:rsidR="00E01818" w:rsidRDefault="00E01818" w:rsidP="000D200F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Інформація: 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Белзи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В.М.,  головного інженера КП «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Хмільниккомунсервіс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8663C" w:rsidRPr="00101525" w:rsidRDefault="00101525" w:rsidP="000D200F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</w:t>
            </w:r>
            <w:r w:rsidR="0078663C" w:rsidRPr="001015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F3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перенесено на наступну</w:t>
            </w:r>
            <w:r w:rsidRPr="001015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чергову сесію</w:t>
            </w:r>
            <w:r w:rsidR="0078663C" w:rsidRPr="0010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 затвердження Програми економічного і соціального розвитку Хмільницької міської об’єднаної територіальної громади на 2020 рік</w:t>
            </w:r>
          </w:p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 затвердження плану діяльності Хмільницької міської ради з підготовки проектів регуляторних актів на 2020 рік</w:t>
            </w:r>
          </w:p>
          <w:p w:rsidR="00E01818" w:rsidRPr="002F2874" w:rsidRDefault="00E01818" w:rsidP="000D200F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внесення змін та доповнень  до Програми сприяння розвитку місцевого </w:t>
            </w:r>
          </w:p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самоврядування та партнерських відносин у Хмільницькій міській ОТГ на 2019 -2021 роки, затвердженої рішенням  53 сесії міської ради 7 скликання № 1701 від 19.10.2018 року (зі змінами) </w:t>
            </w:r>
          </w:p>
          <w:p w:rsidR="00E01818" w:rsidRDefault="00E01818" w:rsidP="000D200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</w:p>
          <w:p w:rsidR="0078663C" w:rsidRPr="002F2874" w:rsidRDefault="0078663C" w:rsidP="000D200F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86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0D200F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клопотання ТОВ «УКРО-ЕКСПЕРТПОСТАЧ» щодо  зміни цільового призначення земельної ділянки по вул. Привокзальна, 31 (раніше вул. Привокзальна, 42)  у м. Хмільнику </w:t>
            </w:r>
          </w:p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внесення  змін та  доповнень   до </w:t>
            </w:r>
            <w:r w:rsidRPr="002F2874">
              <w:rPr>
                <w:rStyle w:val="FontStyle36"/>
                <w:color w:val="auto"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Порядку використання коштів місцевого бюджету Хмільницької міської об'єднаної територіальної громади, передбачених на фінансування  заходів Міської цільової програми розроблення </w:t>
            </w:r>
          </w:p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містобудівної і проектної документації та ведення містобудівного кадастру у  Хмільницькій міській об'єднаній територіальній громаді на 2017-2020 роки (зі змінами)</w:t>
            </w:r>
          </w:p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 Олійника О.А., начальника служби містобудівного кадастру управління містобудування та архітектури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внесення змін та доповнень до Комплексної програми захисту населення і територій  Хмільницької міської ОТГ у разі загрози та виникнення надзвичайних ситуацій на 2019 – 2021 роки,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затвердженої рішенням 53 сесії міської ради 7 скликання від 19.10.2018 р №1700 (зі змінами)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Коломійчука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Статуту комунального підприємства «</w:t>
            </w:r>
            <w:proofErr w:type="spellStart"/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Хмільниккомунсервіс</w:t>
            </w:r>
            <w:proofErr w:type="spellEnd"/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Хмільницької міської ради в новій редакції</w:t>
            </w:r>
          </w:p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внесення змін до рішення 61 сесії міської ради 7 скликання від 16 квітня 2019 року «Про затвердження переліку об’єктів комунальної власності Хмільницької міської об’єднаної  територіальної громади, що підлягають приватизації у 2019 році»</w:t>
            </w:r>
          </w:p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внесення змін до статутного капіталу КП «</w:t>
            </w:r>
            <w:proofErr w:type="spellStart"/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Хмільникводоканал</w:t>
            </w:r>
            <w:proofErr w:type="spellEnd"/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Хмільницької міської ради</w:t>
            </w: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внесення змін  до Програми  утримання дорожнього господарства Х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мільницької міської об'єднаної територіальної громади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2018-2020 рр., затвердженої  рішенням 45 сесії міської ради 7 скликання від 08.12.2017р. №1256 (зі змінами)</w:t>
            </w:r>
          </w:p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внесення змін до Програми підвищення енергоефективності та зменшення споживання енергоресурсів в  Хмільницькій міській об’єднаній територіальній громаді на 2018-2020 роки, затвердженої рішенням 45 сесії міської ради 7 скликання від 08.12.2017р. №1255(зі змінами) </w:t>
            </w:r>
          </w:p>
          <w:p w:rsidR="00E01818" w:rsidRPr="002F2874" w:rsidRDefault="00E01818" w:rsidP="000D20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визначення ПП «Еліт Версаль» податковим агентом зі справляння </w:t>
            </w:r>
          </w:p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туристичного збору</w:t>
            </w:r>
          </w:p>
          <w:p w:rsidR="00E01818" w:rsidRPr="002F2874" w:rsidRDefault="00E01818" w:rsidP="000D2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Тищенко Т.П., начальника фінансового управління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затвердження звіту про виконання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місцевого бюджету Хмільницької </w:t>
            </w:r>
          </w:p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міської об’єднаної територіальної громади  за 9 місяців 2019 року</w:t>
            </w:r>
          </w:p>
          <w:p w:rsidR="00E01818" w:rsidRPr="002F2874" w:rsidRDefault="00E01818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Тищенко Т.П., начальника фінансового управління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1" w:rsidRPr="002F2874" w:rsidRDefault="009E2041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1" w:rsidRPr="002F2874" w:rsidRDefault="00D32A19" w:rsidP="000D200F">
            <w:pPr>
              <w:pStyle w:val="21"/>
              <w:ind w:righ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Різне: </w:t>
            </w:r>
            <w:r w:rsidR="009E2041" w:rsidRPr="002F2874">
              <w:rPr>
                <w:b w:val="0"/>
                <w:i w:val="0"/>
                <w:sz w:val="28"/>
                <w:szCs w:val="28"/>
              </w:rPr>
              <w:t>Про внесення змін до рішення     57 сесії міської ради 7 скликання від 12.12.2018р. №1872 «Про місцевий бюджет Хмільницької міської об’єднаної територіальної громади на 2019 рік» (зі змінами)</w:t>
            </w:r>
          </w:p>
          <w:p w:rsidR="009E2041" w:rsidRPr="002F2874" w:rsidRDefault="009E2041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Тищенко Т.П., начальника фінансового управління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окремі умови  оплати праці  міського голови за вересень 2019 року.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Єрошенко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С.С., начальника відділу бухгалтерського обліку-головного бухгалтера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окремі умови  оплати праці  міського голови за жовтень 2019 року.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Єрошенко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С.С., начальника відділу бухгалтерського обліку-головного бухгалтера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pStyle w:val="1"/>
              <w:spacing w:before="0" w:line="240" w:lineRule="auto"/>
              <w:ind w:left="57" w:right="5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F2874">
              <w:rPr>
                <w:rFonts w:ascii="Times New Roman" w:eastAsia="TimesNewRomanPSMT" w:hAnsi="Times New Roman" w:cs="Times New Roman"/>
                <w:b w:val="0"/>
                <w:color w:val="auto"/>
              </w:rPr>
              <w:t xml:space="preserve">Про затвердження </w:t>
            </w:r>
            <w:proofErr w:type="spellStart"/>
            <w:r w:rsidRPr="002F2874">
              <w:rPr>
                <w:rFonts w:ascii="Times New Roman" w:eastAsia="TimesNewRomanPSMT" w:hAnsi="Times New Roman" w:cs="Times New Roman"/>
                <w:b w:val="0"/>
                <w:color w:val="auto"/>
              </w:rPr>
              <w:t>Положен</w:t>
            </w:r>
            <w:r w:rsidRPr="002F2874">
              <w:rPr>
                <w:rFonts w:ascii="Times New Roman" w:eastAsia="TimesNewRomanPSMT" w:hAnsi="Times New Roman" w:cs="Times New Roman"/>
                <w:b w:val="0"/>
                <w:color w:val="auto"/>
                <w:lang w:val="ru-RU"/>
              </w:rPr>
              <w:t>ня</w:t>
            </w:r>
            <w:proofErr w:type="spellEnd"/>
            <w:r w:rsidRPr="002F2874">
              <w:rPr>
                <w:rFonts w:ascii="Times New Roman" w:eastAsia="TimesNewRomanPSMT" w:hAnsi="Times New Roman" w:cs="Times New Roman"/>
                <w:b w:val="0"/>
                <w:color w:val="auto"/>
              </w:rPr>
              <w:t xml:space="preserve"> про </w:t>
            </w:r>
            <w:r w:rsidRPr="002F2874">
              <w:rPr>
                <w:rFonts w:ascii="Times New Roman" w:hAnsi="Times New Roman" w:cs="Times New Roman"/>
                <w:b w:val="0"/>
                <w:color w:val="auto"/>
              </w:rPr>
              <w:t xml:space="preserve">організаційний  відділ Хмільницької 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</w:t>
            </w:r>
          </w:p>
          <w:p w:rsidR="00E01818" w:rsidRPr="002F2874" w:rsidRDefault="00E01818" w:rsidP="000D200F">
            <w:pPr>
              <w:pStyle w:val="11"/>
              <w:ind w:left="57" w:right="57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F2874">
              <w:rPr>
                <w:b/>
                <w:bCs/>
                <w:iCs/>
                <w:sz w:val="28"/>
                <w:szCs w:val="28"/>
                <w:lang w:val="uk-UA" w:eastAsia="en-US"/>
              </w:rPr>
              <w:t xml:space="preserve">Інформація: </w:t>
            </w:r>
            <w:proofErr w:type="spellStart"/>
            <w:r w:rsidRPr="002F2874">
              <w:rPr>
                <w:b/>
                <w:bCs/>
                <w:iCs/>
                <w:sz w:val="28"/>
                <w:szCs w:val="28"/>
                <w:lang w:val="uk-UA" w:eastAsia="en-US"/>
              </w:rPr>
              <w:t>Тендерис</w:t>
            </w:r>
            <w:proofErr w:type="spellEnd"/>
            <w:r w:rsidRPr="002F2874">
              <w:rPr>
                <w:b/>
                <w:bCs/>
                <w:iCs/>
                <w:sz w:val="28"/>
                <w:szCs w:val="28"/>
                <w:lang w:val="uk-UA" w:eastAsia="en-US"/>
              </w:rPr>
              <w:t xml:space="preserve"> О.В., начальника відділу організаційно-кадрової роботи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створення органу самоорганізації населення в м. Хмільнику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Тендерис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О.В., начальника відділу організаційно-кадрової роботи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внесення змін та доповнень до  комплексної  програми «Добро» на 2018-2020 рр.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затвердженої рішенням  44 сесії міської ради 7 скликання від  17.11.2017р. №  1175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(зі змінами)  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 комплексної програми «Добро» на 2021-2023 рр.</w:t>
            </w: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внесення змін до комплексної програми 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підтримки учасників Антитерористичної операції, </w:t>
            </w:r>
            <w:proofErr w:type="spellStart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та членів  їхніх сімей – мешканців Хмільницької міської об’єднаної територіальної громади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2018-2020 рр.,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затвердженої рішенням  44 сесії міської ради 7 скликання від  17.11.2017р. №  1176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(зі змінами)   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 комплексної програми 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підтримки  учасників Антитерористичної операції, </w:t>
            </w:r>
            <w:proofErr w:type="spellStart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та членів  їхніх сімей – мешканців Хмільницької міської ОТГ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2021-2023 рр.</w:t>
            </w: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штатного розпису управління праці та соціального захисту населення Хмільницької міської ради </w:t>
            </w:r>
          </w:p>
          <w:p w:rsidR="00992731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E01818" w:rsidRPr="002F2874" w:rsidRDefault="00992731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/</w:t>
            </w:r>
            <w:r w:rsidRPr="009927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pStyle w:val="HTM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забезпечення контролю за додержанням законодавства про працю та зайнятість населення м. Хмільника</w:t>
            </w:r>
          </w:p>
          <w:p w:rsidR="00E01818" w:rsidRPr="002F2874" w:rsidRDefault="00E01818" w:rsidP="000D200F">
            <w:pPr>
              <w:pStyle w:val="HTML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списання з балансу управління праці та соціального захисту населення міської ради кредиторської заборгов</w:t>
            </w:r>
            <w:r w:rsidR="002D0D0D">
              <w:rPr>
                <w:rFonts w:ascii="Times New Roman" w:hAnsi="Times New Roman" w:cs="Times New Roman"/>
                <w:sz w:val="28"/>
                <w:szCs w:val="28"/>
              </w:rPr>
              <w:t xml:space="preserve">аності, строк позовної давності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якої минув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B5" w:rsidRPr="002F2874" w:rsidRDefault="00CE5EB5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B5" w:rsidRPr="002F2874" w:rsidRDefault="00B47529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Різне: </w:t>
            </w:r>
            <w:r w:rsidR="00CE5EB5"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Порядку  використання коштів місцевого бюджету, передбачених для надання одноразової матеріальної допомоги відповідно до </w:t>
            </w:r>
            <w:r w:rsidR="00CE5EB5"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комплексної програми </w:t>
            </w:r>
            <w:r w:rsidR="00CE5EB5"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підтримки учасників Антитерористичної операції,</w:t>
            </w:r>
            <w:r w:rsidR="00CE5EB5"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EB5" w:rsidRPr="002F2874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="00CE5EB5"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 об’єднаних сил</w:t>
            </w:r>
            <w:r w:rsidR="00CE5EB5"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CE5EB5"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      </w:r>
            <w:r w:rsidR="00CE5EB5"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членів їхніх сімей – мешканців </w:t>
            </w:r>
            <w:r w:rsidR="00CE5EB5" w:rsidRPr="002F28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Хмільницької міської об’єднаної територіальної</w:t>
            </w:r>
            <w:r w:rsidR="00CE5EB5"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громади на 2018-2020 рр., затвердженого рішенням</w:t>
            </w:r>
            <w:r w:rsidR="00CE5EB5"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EB5"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60  сесії міської ради 7 скликання від 19.02.2019р. № 1916.</w:t>
            </w:r>
          </w:p>
          <w:p w:rsidR="00CE5EB5" w:rsidRPr="002F2874" w:rsidRDefault="00CE5EB5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Крепкого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П.В., секретаря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pStyle w:val="rvps2"/>
              <w:shd w:val="clear" w:color="auto" w:fill="FFFFFF"/>
              <w:spacing w:before="0" w:beforeAutospacing="0" w:after="0" w:afterAutospacing="0"/>
              <w:ind w:right="-12"/>
              <w:jc w:val="both"/>
              <w:rPr>
                <w:sz w:val="28"/>
                <w:szCs w:val="28"/>
                <w:lang w:val="uk-UA" w:eastAsia="en-US"/>
              </w:rPr>
            </w:pPr>
            <w:r w:rsidRPr="002F2874">
              <w:rPr>
                <w:sz w:val="28"/>
                <w:szCs w:val="28"/>
                <w:lang w:val="uk-UA" w:eastAsia="en-US"/>
              </w:rPr>
              <w:t>Про внесення змін до «Положення про</w:t>
            </w:r>
            <w:r w:rsidRPr="002F2874">
              <w:rPr>
                <w:bCs/>
                <w:sz w:val="28"/>
                <w:szCs w:val="28"/>
                <w:lang w:val="uk-UA" w:eastAsia="en-US"/>
              </w:rPr>
              <w:t xml:space="preserve">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</w:t>
            </w:r>
            <w:r w:rsidRPr="002F2874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переліку вільних від </w:t>
            </w:r>
            <w:r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забудови земельних ділянок  сільськогосподарського призначення комунальної власності Хмільницької міської ОТГ на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території </w:t>
            </w:r>
            <w:proofErr w:type="spellStart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  <w:r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право оренди яких підлягає продажу на конкурентних засадах (земельних торгах) у 2019-2025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роках </w:t>
            </w:r>
          </w:p>
          <w:p w:rsidR="00E01818" w:rsidRPr="002F2874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2F2874" w:rsidRPr="002F2874" w:rsidTr="001B414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2F2874" w:rsidRDefault="00E01818" w:rsidP="008E76C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8" w:rsidRPr="002F2874" w:rsidRDefault="00E01818" w:rsidP="000D200F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та поновлень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договорів оренди землі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обслуговування гаражів </w:t>
            </w:r>
          </w:p>
          <w:p w:rsidR="00E01818" w:rsidRDefault="00E01818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  <w:p w:rsidR="00992731" w:rsidRPr="002F2874" w:rsidRDefault="00992731" w:rsidP="000D20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92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</w:tbl>
    <w:p w:rsidR="003A34F8" w:rsidRPr="009945A0" w:rsidRDefault="003A34F8">
      <w:pPr>
        <w:spacing w:after="0" w:line="240" w:lineRule="auto"/>
      </w:pPr>
    </w:p>
    <w:sectPr w:rsidR="003A34F8" w:rsidRPr="009945A0" w:rsidSect="00B861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0BD"/>
    <w:multiLevelType w:val="hybridMultilevel"/>
    <w:tmpl w:val="61AA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30B"/>
    <w:multiLevelType w:val="hybridMultilevel"/>
    <w:tmpl w:val="1C2AED3A"/>
    <w:lvl w:ilvl="0" w:tplc="9132C9FA"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>
    <w:nsid w:val="16AD20DD"/>
    <w:multiLevelType w:val="hybridMultilevel"/>
    <w:tmpl w:val="D638D672"/>
    <w:lvl w:ilvl="0" w:tplc="639A75C2">
      <w:start w:val="229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1A1B"/>
    <w:multiLevelType w:val="hybridMultilevel"/>
    <w:tmpl w:val="56FA06EC"/>
    <w:lvl w:ilvl="0" w:tplc="83AE1508">
      <w:start w:val="228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69A7"/>
    <w:multiLevelType w:val="hybridMultilevel"/>
    <w:tmpl w:val="44DC3804"/>
    <w:lvl w:ilvl="0" w:tplc="56BE4508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74" w:hanging="360"/>
      </w:pPr>
    </w:lvl>
    <w:lvl w:ilvl="2" w:tplc="0422001B">
      <w:start w:val="1"/>
      <w:numFmt w:val="lowerRoman"/>
      <w:lvlText w:val="%3."/>
      <w:lvlJc w:val="right"/>
      <w:pPr>
        <w:ind w:left="2194" w:hanging="180"/>
      </w:pPr>
    </w:lvl>
    <w:lvl w:ilvl="3" w:tplc="0422000F">
      <w:start w:val="1"/>
      <w:numFmt w:val="decimal"/>
      <w:lvlText w:val="%4."/>
      <w:lvlJc w:val="left"/>
      <w:pPr>
        <w:ind w:left="2914" w:hanging="360"/>
      </w:pPr>
    </w:lvl>
    <w:lvl w:ilvl="4" w:tplc="04220019">
      <w:start w:val="1"/>
      <w:numFmt w:val="lowerLetter"/>
      <w:lvlText w:val="%5."/>
      <w:lvlJc w:val="left"/>
      <w:pPr>
        <w:ind w:left="3634" w:hanging="360"/>
      </w:pPr>
    </w:lvl>
    <w:lvl w:ilvl="5" w:tplc="0422001B">
      <w:start w:val="1"/>
      <w:numFmt w:val="lowerRoman"/>
      <w:lvlText w:val="%6."/>
      <w:lvlJc w:val="right"/>
      <w:pPr>
        <w:ind w:left="4354" w:hanging="180"/>
      </w:pPr>
    </w:lvl>
    <w:lvl w:ilvl="6" w:tplc="0422000F">
      <w:start w:val="1"/>
      <w:numFmt w:val="decimal"/>
      <w:lvlText w:val="%7."/>
      <w:lvlJc w:val="left"/>
      <w:pPr>
        <w:ind w:left="5074" w:hanging="360"/>
      </w:pPr>
    </w:lvl>
    <w:lvl w:ilvl="7" w:tplc="04220019">
      <w:start w:val="1"/>
      <w:numFmt w:val="lowerLetter"/>
      <w:lvlText w:val="%8."/>
      <w:lvlJc w:val="left"/>
      <w:pPr>
        <w:ind w:left="5794" w:hanging="360"/>
      </w:pPr>
    </w:lvl>
    <w:lvl w:ilvl="8" w:tplc="0422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0033739"/>
    <w:multiLevelType w:val="hybridMultilevel"/>
    <w:tmpl w:val="9B38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CF"/>
    <w:rsid w:val="00002F0E"/>
    <w:rsid w:val="0005606D"/>
    <w:rsid w:val="000B4FCF"/>
    <w:rsid w:val="000D200F"/>
    <w:rsid w:val="00101525"/>
    <w:rsid w:val="001B4147"/>
    <w:rsid w:val="0027588E"/>
    <w:rsid w:val="0029000B"/>
    <w:rsid w:val="002A707B"/>
    <w:rsid w:val="002D0D0D"/>
    <w:rsid w:val="002F2874"/>
    <w:rsid w:val="003A34F8"/>
    <w:rsid w:val="003B2208"/>
    <w:rsid w:val="003E1DA0"/>
    <w:rsid w:val="0042363D"/>
    <w:rsid w:val="00465203"/>
    <w:rsid w:val="004F58B0"/>
    <w:rsid w:val="005169D0"/>
    <w:rsid w:val="00533656"/>
    <w:rsid w:val="005473DC"/>
    <w:rsid w:val="006136CD"/>
    <w:rsid w:val="0068753E"/>
    <w:rsid w:val="006F386C"/>
    <w:rsid w:val="00771D3E"/>
    <w:rsid w:val="0078663C"/>
    <w:rsid w:val="007F409F"/>
    <w:rsid w:val="00800C0B"/>
    <w:rsid w:val="00851CBB"/>
    <w:rsid w:val="008E76CE"/>
    <w:rsid w:val="00992731"/>
    <w:rsid w:val="009945A0"/>
    <w:rsid w:val="009E2041"/>
    <w:rsid w:val="00A07158"/>
    <w:rsid w:val="00A2285F"/>
    <w:rsid w:val="00AB7548"/>
    <w:rsid w:val="00AE3CBF"/>
    <w:rsid w:val="00B117B1"/>
    <w:rsid w:val="00B47529"/>
    <w:rsid w:val="00B558F9"/>
    <w:rsid w:val="00B86192"/>
    <w:rsid w:val="00CE5EB5"/>
    <w:rsid w:val="00CF0F14"/>
    <w:rsid w:val="00D32A19"/>
    <w:rsid w:val="00D91108"/>
    <w:rsid w:val="00D93A9E"/>
    <w:rsid w:val="00DC5FFD"/>
    <w:rsid w:val="00E01818"/>
    <w:rsid w:val="00ED7619"/>
    <w:rsid w:val="00F11F0D"/>
    <w:rsid w:val="00F161EA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B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01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E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CB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AE3CBF"/>
    <w:pPr>
      <w:ind w:left="720"/>
      <w:contextualSpacing/>
    </w:pPr>
  </w:style>
  <w:style w:type="character" w:customStyle="1" w:styleId="FontStyle43">
    <w:name w:val="Font Style43"/>
    <w:rsid w:val="00AE3CBF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5606D"/>
    <w:rPr>
      <w:color w:val="0000FF"/>
      <w:u w:val="single"/>
    </w:rPr>
  </w:style>
  <w:style w:type="paragraph" w:styleId="21">
    <w:name w:val="Body Text 2"/>
    <w:basedOn w:val="a"/>
    <w:link w:val="22"/>
    <w:rsid w:val="00ED7619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7619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pple-converted-space">
    <w:name w:val="apple-converted-space"/>
    <w:rsid w:val="003A34F8"/>
  </w:style>
  <w:style w:type="character" w:customStyle="1" w:styleId="10">
    <w:name w:val="Заголовок 1 Знак"/>
    <w:basedOn w:val="a0"/>
    <w:link w:val="1"/>
    <w:uiPriority w:val="9"/>
    <w:rsid w:val="00E01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HTML">
    <w:name w:val="HTML Preformatted"/>
    <w:basedOn w:val="a"/>
    <w:link w:val="HTML0"/>
    <w:unhideWhenUsed/>
    <w:rsid w:val="00E01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01818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No Spacing"/>
    <w:uiPriority w:val="1"/>
    <w:qFormat/>
    <w:rsid w:val="00E01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0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E018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E0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6">
    <w:name w:val="Font Style36"/>
    <w:rsid w:val="00E0181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87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B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01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E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CB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AE3CBF"/>
    <w:pPr>
      <w:ind w:left="720"/>
      <w:contextualSpacing/>
    </w:pPr>
  </w:style>
  <w:style w:type="character" w:customStyle="1" w:styleId="FontStyle43">
    <w:name w:val="Font Style43"/>
    <w:rsid w:val="00AE3CBF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5606D"/>
    <w:rPr>
      <w:color w:val="0000FF"/>
      <w:u w:val="single"/>
    </w:rPr>
  </w:style>
  <w:style w:type="paragraph" w:styleId="21">
    <w:name w:val="Body Text 2"/>
    <w:basedOn w:val="a"/>
    <w:link w:val="22"/>
    <w:rsid w:val="00ED7619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7619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pple-converted-space">
    <w:name w:val="apple-converted-space"/>
    <w:rsid w:val="003A34F8"/>
  </w:style>
  <w:style w:type="character" w:customStyle="1" w:styleId="10">
    <w:name w:val="Заголовок 1 Знак"/>
    <w:basedOn w:val="a0"/>
    <w:link w:val="1"/>
    <w:uiPriority w:val="9"/>
    <w:rsid w:val="00E01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HTML">
    <w:name w:val="HTML Preformatted"/>
    <w:basedOn w:val="a"/>
    <w:link w:val="HTML0"/>
    <w:unhideWhenUsed/>
    <w:rsid w:val="00E01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01818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No Spacing"/>
    <w:uiPriority w:val="1"/>
    <w:qFormat/>
    <w:rsid w:val="00E01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0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E018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E0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6">
    <w:name w:val="Font Style36"/>
    <w:rsid w:val="00E0181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87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gov.ua/gromada/16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7197</Words>
  <Characters>4103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ORG_405 (Войтенко)</cp:lastModifiedBy>
  <cp:revision>50</cp:revision>
  <cp:lastPrinted>2019-11-22T13:31:00Z</cp:lastPrinted>
  <dcterms:created xsi:type="dcterms:W3CDTF">2019-10-25T13:37:00Z</dcterms:created>
  <dcterms:modified xsi:type="dcterms:W3CDTF">2019-11-22T14:34:00Z</dcterms:modified>
</cp:coreProperties>
</file>