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8E" w:rsidRPr="00F83AD8" w:rsidRDefault="004E758E" w:rsidP="004E758E">
      <w:pPr>
        <w:rPr>
          <w:b/>
          <w:bCs/>
          <w:lang w:val="uk-UA"/>
        </w:rPr>
      </w:pPr>
      <w:r>
        <w:rPr>
          <w:noProof/>
          <w:color w:val="000000"/>
        </w:rPr>
        <w:drawing>
          <wp:inline distT="0" distB="0" distL="0" distR="0">
            <wp:extent cx="567055" cy="684530"/>
            <wp:effectExtent l="1905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567055" cy="684530"/>
                    </a:xfrm>
                    <a:prstGeom prst="rect">
                      <a:avLst/>
                    </a:prstGeom>
                    <a:noFill/>
                    <a:ln w="9525">
                      <a:noFill/>
                      <a:miter lim="800000"/>
                      <a:headEnd/>
                      <a:tailEnd/>
                    </a:ln>
                  </pic:spPr>
                </pic:pic>
              </a:graphicData>
            </a:graphic>
          </wp:inline>
        </w:drawing>
      </w:r>
      <w:r>
        <w:rPr>
          <w:noProof/>
        </w:rPr>
        <w:drawing>
          <wp:anchor distT="0" distB="0" distL="114300" distR="114300" simplePos="0" relativeHeight="251660288" behindDoc="0" locked="0" layoutInCell="1" allowOverlap="1">
            <wp:simplePos x="0" y="0"/>
            <wp:positionH relativeFrom="column">
              <wp:align>right</wp:align>
            </wp:positionH>
            <wp:positionV relativeFrom="paragraph">
              <wp:posOffset>-6350</wp:posOffset>
            </wp:positionV>
            <wp:extent cx="417195" cy="570865"/>
            <wp:effectExtent l="19050" t="0" r="1905" b="0"/>
            <wp:wrapSquare wrapText="left"/>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417195" cy="570865"/>
                    </a:xfrm>
                    <a:prstGeom prst="rect">
                      <a:avLst/>
                    </a:prstGeom>
                    <a:noFill/>
                    <a:ln w="9525">
                      <a:noFill/>
                      <a:miter lim="800000"/>
                      <a:headEnd/>
                      <a:tailEnd/>
                    </a:ln>
                  </pic:spPr>
                </pic:pic>
              </a:graphicData>
            </a:graphic>
          </wp:anchor>
        </w:drawing>
      </w:r>
      <w:r w:rsidRPr="00F83AD8">
        <w:rPr>
          <w:color w:val="000000"/>
          <w:lang w:val="uk-UA"/>
        </w:rPr>
        <w:t xml:space="preserve">                                                  </w:t>
      </w:r>
      <w:r w:rsidRPr="00F83AD8">
        <w:rPr>
          <w:b/>
          <w:lang w:val="uk-UA"/>
        </w:rPr>
        <w:t>УКРАЇНА</w:t>
      </w:r>
    </w:p>
    <w:p w:rsidR="004E758E" w:rsidRPr="00F83AD8" w:rsidRDefault="004E758E" w:rsidP="004E758E">
      <w:pPr>
        <w:jc w:val="center"/>
        <w:rPr>
          <w:b/>
          <w:bCs/>
          <w:i/>
          <w:iCs/>
          <w:u w:val="single"/>
          <w:lang w:val="uk-UA"/>
        </w:rPr>
      </w:pPr>
      <w:r w:rsidRPr="00F83AD8">
        <w:rPr>
          <w:b/>
          <w:lang w:val="uk-UA"/>
        </w:rPr>
        <w:t>ХМІЛЬНИЦЬКА МІСЬКА РАДА</w:t>
      </w:r>
    </w:p>
    <w:p w:rsidR="004E758E" w:rsidRPr="00F83AD8" w:rsidRDefault="004E758E" w:rsidP="004E758E">
      <w:pPr>
        <w:jc w:val="center"/>
        <w:rPr>
          <w:b/>
          <w:bCs/>
          <w:lang w:val="uk-UA"/>
        </w:rPr>
      </w:pPr>
      <w:r w:rsidRPr="00F83AD8">
        <w:rPr>
          <w:b/>
          <w:bCs/>
          <w:lang w:val="uk-UA"/>
        </w:rPr>
        <w:t>Вінницької області</w:t>
      </w:r>
    </w:p>
    <w:p w:rsidR="004E758E" w:rsidRPr="00F83AD8" w:rsidRDefault="004E758E" w:rsidP="004E758E">
      <w:pPr>
        <w:jc w:val="center"/>
        <w:rPr>
          <w:b/>
          <w:bCs/>
          <w:lang w:val="uk-UA"/>
        </w:rPr>
      </w:pPr>
      <w:r w:rsidRPr="00F83AD8">
        <w:rPr>
          <w:b/>
          <w:lang w:val="uk-UA"/>
        </w:rPr>
        <w:t>Виконавчий  комітет</w:t>
      </w:r>
    </w:p>
    <w:p w:rsidR="004E758E" w:rsidRPr="00F83AD8" w:rsidRDefault="004E758E" w:rsidP="004E758E">
      <w:pPr>
        <w:jc w:val="center"/>
        <w:rPr>
          <w:b/>
          <w:lang w:val="uk-UA"/>
        </w:rPr>
      </w:pPr>
    </w:p>
    <w:p w:rsidR="004E758E" w:rsidRPr="00F83AD8" w:rsidRDefault="004E758E" w:rsidP="004E758E">
      <w:pPr>
        <w:jc w:val="center"/>
        <w:rPr>
          <w:b/>
          <w:lang w:val="uk-UA"/>
        </w:rPr>
      </w:pPr>
      <w:r w:rsidRPr="00F83AD8">
        <w:rPr>
          <w:b/>
          <w:lang w:val="uk-UA"/>
        </w:rPr>
        <w:t xml:space="preserve">Р І Ш Е Н </w:t>
      </w:r>
      <w:proofErr w:type="spellStart"/>
      <w:r w:rsidRPr="00F83AD8">
        <w:rPr>
          <w:b/>
          <w:lang w:val="uk-UA"/>
        </w:rPr>
        <w:t>Н</w:t>
      </w:r>
      <w:proofErr w:type="spellEnd"/>
      <w:r w:rsidRPr="00F83AD8">
        <w:rPr>
          <w:b/>
          <w:lang w:val="uk-UA"/>
        </w:rPr>
        <w:t xml:space="preserve"> Я</w:t>
      </w:r>
    </w:p>
    <w:p w:rsidR="004E758E" w:rsidRPr="00F83AD8" w:rsidRDefault="004E758E" w:rsidP="004E758E">
      <w:pPr>
        <w:jc w:val="center"/>
        <w:rPr>
          <w:b/>
          <w:lang w:val="uk-UA"/>
        </w:rPr>
      </w:pPr>
    </w:p>
    <w:p w:rsidR="004E758E" w:rsidRDefault="004E758E" w:rsidP="004E758E">
      <w:pPr>
        <w:rPr>
          <w:sz w:val="28"/>
          <w:szCs w:val="28"/>
          <w:lang w:val="uk-UA"/>
        </w:rPr>
      </w:pPr>
    </w:p>
    <w:p w:rsidR="004E758E" w:rsidRPr="00864D66" w:rsidRDefault="004E758E" w:rsidP="004E758E">
      <w:pPr>
        <w:rPr>
          <w:bCs/>
          <w:sz w:val="28"/>
          <w:szCs w:val="28"/>
          <w:lang w:val="uk-UA"/>
        </w:rPr>
      </w:pPr>
      <w:r>
        <w:rPr>
          <w:sz w:val="28"/>
          <w:szCs w:val="28"/>
          <w:lang w:val="uk-UA"/>
        </w:rPr>
        <w:t>Від ___. ____</w:t>
      </w:r>
      <w:r w:rsidR="00454BDD">
        <w:rPr>
          <w:sz w:val="28"/>
          <w:szCs w:val="28"/>
          <w:lang w:val="uk-UA"/>
        </w:rPr>
        <w:t>___</w:t>
      </w:r>
      <w:r>
        <w:rPr>
          <w:sz w:val="28"/>
          <w:szCs w:val="28"/>
          <w:lang w:val="uk-UA"/>
        </w:rPr>
        <w:t>.</w:t>
      </w:r>
      <w:r w:rsidRPr="00864D66">
        <w:rPr>
          <w:sz w:val="28"/>
          <w:szCs w:val="28"/>
          <w:lang w:val="uk-UA"/>
        </w:rPr>
        <w:t xml:space="preserve">  201</w:t>
      </w:r>
      <w:r w:rsidR="00454BDD">
        <w:rPr>
          <w:sz w:val="28"/>
          <w:szCs w:val="28"/>
          <w:lang w:val="uk-UA"/>
        </w:rPr>
        <w:t>9</w:t>
      </w:r>
      <w:r w:rsidRPr="00864D66">
        <w:rPr>
          <w:sz w:val="28"/>
          <w:szCs w:val="28"/>
          <w:lang w:val="uk-UA"/>
        </w:rPr>
        <w:t xml:space="preserve"> року</w:t>
      </w:r>
      <w:r w:rsidRPr="00864D66">
        <w:rPr>
          <w:sz w:val="28"/>
          <w:szCs w:val="28"/>
          <w:lang w:val="uk-UA"/>
        </w:rPr>
        <w:tab/>
      </w:r>
      <w:r w:rsidRPr="00864D66">
        <w:rPr>
          <w:sz w:val="28"/>
          <w:szCs w:val="28"/>
          <w:lang w:val="uk-UA"/>
        </w:rPr>
        <w:tab/>
      </w:r>
      <w:r w:rsidRPr="00864D66">
        <w:rPr>
          <w:sz w:val="28"/>
          <w:szCs w:val="28"/>
          <w:lang w:val="uk-UA"/>
        </w:rPr>
        <w:tab/>
      </w:r>
      <w:r w:rsidRPr="00864D66">
        <w:rPr>
          <w:sz w:val="28"/>
          <w:szCs w:val="28"/>
          <w:lang w:val="uk-UA"/>
        </w:rPr>
        <w:tab/>
      </w:r>
      <w:r w:rsidRPr="00864D66">
        <w:rPr>
          <w:sz w:val="28"/>
          <w:szCs w:val="28"/>
          <w:lang w:val="uk-UA"/>
        </w:rPr>
        <w:tab/>
      </w:r>
      <w:r>
        <w:rPr>
          <w:sz w:val="28"/>
          <w:szCs w:val="28"/>
          <w:lang w:val="uk-UA"/>
        </w:rPr>
        <w:t xml:space="preserve">                        №___</w:t>
      </w:r>
    </w:p>
    <w:p w:rsidR="004E758E" w:rsidRPr="00FB50F7" w:rsidRDefault="004E758E" w:rsidP="004E758E">
      <w:pPr>
        <w:jc w:val="both"/>
        <w:rPr>
          <w:b/>
          <w:lang w:val="uk-UA"/>
        </w:rPr>
      </w:pPr>
    </w:p>
    <w:p w:rsidR="004E758E" w:rsidRPr="00547D06" w:rsidRDefault="004E758E" w:rsidP="004E758E">
      <w:pPr>
        <w:jc w:val="both"/>
        <w:rPr>
          <w:b/>
        </w:rPr>
      </w:pPr>
      <w:r>
        <w:rPr>
          <w:b/>
          <w:lang w:val="uk-UA"/>
        </w:rPr>
        <w:t xml:space="preserve">  Про затвердження </w:t>
      </w:r>
      <w:proofErr w:type="spellStart"/>
      <w:r w:rsidRPr="00547D06">
        <w:rPr>
          <w:b/>
        </w:rPr>
        <w:t>Комплексної</w:t>
      </w:r>
      <w:proofErr w:type="spellEnd"/>
      <w:r w:rsidRPr="00547D06">
        <w:rPr>
          <w:b/>
        </w:rPr>
        <w:t xml:space="preserve"> </w:t>
      </w:r>
      <w:proofErr w:type="spellStart"/>
      <w:r w:rsidRPr="00547D06">
        <w:rPr>
          <w:b/>
        </w:rPr>
        <w:t>схеми</w:t>
      </w:r>
      <w:proofErr w:type="spellEnd"/>
      <w:r w:rsidRPr="00547D06">
        <w:rPr>
          <w:b/>
        </w:rPr>
        <w:t xml:space="preserve"> </w:t>
      </w:r>
    </w:p>
    <w:p w:rsidR="004E758E" w:rsidRDefault="004E758E" w:rsidP="004E758E">
      <w:pPr>
        <w:jc w:val="both"/>
        <w:rPr>
          <w:b/>
          <w:lang w:val="uk-UA"/>
        </w:rPr>
      </w:pPr>
      <w:proofErr w:type="spellStart"/>
      <w:r w:rsidRPr="00547D06">
        <w:rPr>
          <w:b/>
        </w:rPr>
        <w:t>розміщення</w:t>
      </w:r>
      <w:proofErr w:type="spellEnd"/>
      <w:r w:rsidRPr="00547D06">
        <w:rPr>
          <w:b/>
        </w:rPr>
        <w:t xml:space="preserve"> </w:t>
      </w:r>
      <w:r>
        <w:rPr>
          <w:b/>
          <w:lang w:val="uk-UA"/>
        </w:rPr>
        <w:t xml:space="preserve">тимчасових споруд для </w:t>
      </w:r>
    </w:p>
    <w:p w:rsidR="004E758E" w:rsidRPr="004E758E" w:rsidRDefault="004E758E" w:rsidP="004E758E">
      <w:pPr>
        <w:jc w:val="both"/>
        <w:rPr>
          <w:b/>
          <w:lang w:val="uk-UA"/>
        </w:rPr>
      </w:pPr>
      <w:r>
        <w:rPr>
          <w:b/>
          <w:lang w:val="uk-UA"/>
        </w:rPr>
        <w:t>провадження підприємницької діяльності</w:t>
      </w:r>
    </w:p>
    <w:p w:rsidR="004E758E" w:rsidRPr="00A116AB" w:rsidRDefault="004E758E" w:rsidP="004E758E">
      <w:pPr>
        <w:jc w:val="both"/>
        <w:rPr>
          <w:b/>
          <w:lang w:val="uk-UA"/>
        </w:rPr>
      </w:pPr>
      <w:r w:rsidRPr="00A116AB">
        <w:rPr>
          <w:b/>
          <w:lang w:val="uk-UA"/>
        </w:rPr>
        <w:t xml:space="preserve"> в м. Хмільник Вінницької обл.</w:t>
      </w:r>
    </w:p>
    <w:p w:rsidR="004E758E" w:rsidRPr="00FB50F7" w:rsidRDefault="004E758E" w:rsidP="004E758E">
      <w:pPr>
        <w:jc w:val="both"/>
        <w:rPr>
          <w:b/>
          <w:lang w:val="uk-UA"/>
        </w:rPr>
      </w:pPr>
    </w:p>
    <w:p w:rsidR="004E758E" w:rsidRPr="00FB50F7" w:rsidRDefault="004E758E" w:rsidP="004E758E">
      <w:pPr>
        <w:ind w:right="-540"/>
        <w:jc w:val="both"/>
        <w:rPr>
          <w:lang w:val="uk-UA"/>
        </w:rPr>
      </w:pPr>
      <w:r>
        <w:rPr>
          <w:lang w:val="uk-UA"/>
        </w:rPr>
        <w:t xml:space="preserve">  </w:t>
      </w:r>
      <w:r>
        <w:rPr>
          <w:lang w:val="uk-UA"/>
        </w:rPr>
        <w:tab/>
      </w:r>
      <w:r w:rsidR="00ED422B" w:rsidRPr="00ED422B">
        <w:rPr>
          <w:lang w:val="uk-UA"/>
        </w:rPr>
        <w:t xml:space="preserve">З метою впорядкування розміщення, облаштування та утримання тимчасових споруд торговельного, побутового, соціально - культурного чи іншого призначення для здійснення підприємницької діяльності на території м. Хмільника, відповідно до ст. 28 Закону України «Про регулювання містобудівної діяльності», ст.ст. 7,8 Закону України «Про архітектурну діяльність», ст.ст. 10,15 Закону України «Про благоустрій населених пунктів», частини 1.4.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 листопада 2011 року № 290, Порядком розміщення тимчасових споруд для провадження підприємницької діяльності, затвердженим наказом Міністерства регіонального розвитку, будівництва та житлово-комунального господарства України від 21 жовтня 2011 </w:t>
      </w:r>
      <w:r w:rsidR="002F6A4F">
        <w:rPr>
          <w:lang w:val="uk-UA"/>
        </w:rPr>
        <w:t xml:space="preserve">року № 244, керуючись ст. </w:t>
      </w:r>
      <w:r w:rsidR="00A116AB">
        <w:rPr>
          <w:lang w:val="uk-UA"/>
        </w:rPr>
        <w:t>3</w:t>
      </w:r>
      <w:r w:rsidR="00A116AB" w:rsidRPr="006F4480">
        <w:rPr>
          <w:lang w:val="uk-UA"/>
        </w:rPr>
        <w:t>1</w:t>
      </w:r>
      <w:r w:rsidR="00ED422B" w:rsidRPr="00ED422B">
        <w:rPr>
          <w:lang w:val="uk-UA"/>
        </w:rPr>
        <w:t xml:space="preserve"> та ст. 59 Закону України «Про місцеве самоврядування в Україні»</w:t>
      </w:r>
      <w:r w:rsidR="00ED422B">
        <w:rPr>
          <w:lang w:val="uk-UA"/>
        </w:rPr>
        <w:t xml:space="preserve">, </w:t>
      </w:r>
      <w:r>
        <w:rPr>
          <w:lang w:val="uk-UA"/>
        </w:rPr>
        <w:t>виконавчий комітет</w:t>
      </w:r>
      <w:r w:rsidRPr="00FB50F7">
        <w:rPr>
          <w:lang w:val="uk-UA"/>
        </w:rPr>
        <w:t xml:space="preserve"> Хмільницької міської ради</w:t>
      </w:r>
    </w:p>
    <w:p w:rsidR="004E758E" w:rsidRPr="00FB50F7" w:rsidRDefault="004E758E" w:rsidP="004E758E">
      <w:pPr>
        <w:ind w:right="-540"/>
        <w:jc w:val="both"/>
        <w:rPr>
          <w:lang w:val="uk-UA"/>
        </w:rPr>
      </w:pPr>
    </w:p>
    <w:p w:rsidR="004E758E" w:rsidRPr="002A01A6" w:rsidRDefault="004E758E" w:rsidP="004E758E">
      <w:pPr>
        <w:ind w:right="-540"/>
        <w:jc w:val="center"/>
        <w:rPr>
          <w:b/>
          <w:lang w:val="uk-UA"/>
        </w:rPr>
      </w:pPr>
      <w:r w:rsidRPr="002A01A6">
        <w:rPr>
          <w:b/>
          <w:lang w:val="uk-UA"/>
        </w:rPr>
        <w:t>В И Р І Ш И В :</w:t>
      </w:r>
    </w:p>
    <w:p w:rsidR="004E758E" w:rsidRPr="00FB50F7" w:rsidRDefault="004E758E" w:rsidP="004E758E">
      <w:pPr>
        <w:ind w:right="-540"/>
        <w:jc w:val="both"/>
        <w:rPr>
          <w:lang w:val="uk-UA"/>
        </w:rPr>
      </w:pPr>
    </w:p>
    <w:p w:rsidR="004E758E" w:rsidRDefault="004E758E" w:rsidP="004E758E">
      <w:pPr>
        <w:numPr>
          <w:ilvl w:val="0"/>
          <w:numId w:val="1"/>
        </w:numPr>
        <w:jc w:val="both"/>
        <w:rPr>
          <w:lang w:val="uk-UA"/>
        </w:rPr>
      </w:pPr>
      <w:r w:rsidRPr="00547D06">
        <w:rPr>
          <w:lang w:val="uk-UA"/>
        </w:rPr>
        <w:t xml:space="preserve">Затвердити Комплексну схему розміщення </w:t>
      </w:r>
      <w:r w:rsidR="00ED422B">
        <w:rPr>
          <w:lang w:val="uk-UA"/>
        </w:rPr>
        <w:t xml:space="preserve">тимчасових споруд для провадження підприємницької діяльності  </w:t>
      </w:r>
      <w:r w:rsidRPr="00547D06">
        <w:rPr>
          <w:lang w:val="uk-UA"/>
        </w:rPr>
        <w:t>в м. Хмільник Вінницької обл.</w:t>
      </w:r>
      <w:r>
        <w:rPr>
          <w:lang w:val="uk-UA"/>
        </w:rPr>
        <w:t xml:space="preserve"> (розробник Комунальне підприємство «</w:t>
      </w:r>
      <w:proofErr w:type="spellStart"/>
      <w:r>
        <w:rPr>
          <w:lang w:val="uk-UA"/>
        </w:rPr>
        <w:t>Парковка</w:t>
      </w:r>
      <w:proofErr w:type="spellEnd"/>
      <w:r>
        <w:rPr>
          <w:lang w:val="uk-UA"/>
        </w:rPr>
        <w:t xml:space="preserve"> т</w:t>
      </w:r>
      <w:r w:rsidR="00406B58">
        <w:rPr>
          <w:lang w:val="uk-UA"/>
        </w:rPr>
        <w:t xml:space="preserve">а реклама» м. Кривий Ріг) </w:t>
      </w:r>
      <w:r w:rsidR="002329B5">
        <w:rPr>
          <w:lang w:val="uk-UA"/>
        </w:rPr>
        <w:t xml:space="preserve"> ‘’      </w:t>
      </w:r>
      <w:r w:rsidR="00FB6886">
        <w:rPr>
          <w:lang w:val="uk-UA"/>
        </w:rPr>
        <w:t xml:space="preserve"> додається.</w:t>
      </w:r>
    </w:p>
    <w:p w:rsidR="004E758E" w:rsidRPr="00447E3C" w:rsidRDefault="004E758E" w:rsidP="004E758E">
      <w:pPr>
        <w:numPr>
          <w:ilvl w:val="0"/>
          <w:numId w:val="1"/>
        </w:numPr>
        <w:jc w:val="both"/>
        <w:rPr>
          <w:color w:val="000000"/>
          <w:spacing w:val="-2"/>
          <w:lang w:val="uk-UA"/>
        </w:rPr>
      </w:pPr>
      <w:r w:rsidRPr="00B80B46">
        <w:rPr>
          <w:lang w:val="uk-UA"/>
        </w:rPr>
        <w:t xml:space="preserve">Управлінню містобудування та архітектури </w:t>
      </w:r>
      <w:r>
        <w:rPr>
          <w:lang w:val="uk-UA"/>
        </w:rPr>
        <w:t>Хмільницької</w:t>
      </w:r>
      <w:r w:rsidRPr="00B80B46">
        <w:rPr>
          <w:lang w:val="uk-UA"/>
        </w:rPr>
        <w:t xml:space="preserve"> міської ради</w:t>
      </w:r>
      <w:r>
        <w:rPr>
          <w:lang w:val="uk-UA"/>
        </w:rPr>
        <w:t xml:space="preserve"> при розгляді заяв про надання (продовження, переоформлення) </w:t>
      </w:r>
      <w:r w:rsidR="00ED422B">
        <w:rPr>
          <w:lang w:val="uk-UA"/>
        </w:rPr>
        <w:t>паспортів прив’язки тимчасових споруд для провадження підприємницької діяльності</w:t>
      </w:r>
      <w:r>
        <w:rPr>
          <w:lang w:val="uk-UA"/>
        </w:rPr>
        <w:t xml:space="preserve">, дотримуватись вимог Комплексної схеми щодо місць розташування, типів та розмірів </w:t>
      </w:r>
      <w:r w:rsidR="00ED422B">
        <w:rPr>
          <w:lang w:val="uk-UA"/>
        </w:rPr>
        <w:t xml:space="preserve">тимчасових споруд для провадження підприємницької діяльності </w:t>
      </w:r>
      <w:r>
        <w:rPr>
          <w:lang w:val="uk-UA"/>
        </w:rPr>
        <w:t>на території міста Хмільника.</w:t>
      </w:r>
    </w:p>
    <w:p w:rsidR="004E758E" w:rsidRPr="00185B76" w:rsidRDefault="004E758E" w:rsidP="004E758E">
      <w:pPr>
        <w:numPr>
          <w:ilvl w:val="0"/>
          <w:numId w:val="1"/>
        </w:numPr>
        <w:jc w:val="both"/>
        <w:rPr>
          <w:color w:val="000000"/>
          <w:spacing w:val="-2"/>
          <w:lang w:val="uk-UA"/>
        </w:rPr>
      </w:pPr>
      <w:r>
        <w:rPr>
          <w:lang w:val="uk-UA"/>
        </w:rPr>
        <w:t xml:space="preserve"> </w:t>
      </w:r>
      <w:r w:rsidRPr="00185B76">
        <w:rPr>
          <w:color w:val="000000"/>
          <w:spacing w:val="-2"/>
          <w:lang w:val="uk-UA"/>
        </w:rPr>
        <w:t xml:space="preserve">Контроль за виконанням </w:t>
      </w:r>
      <w:r>
        <w:rPr>
          <w:color w:val="000000"/>
          <w:spacing w:val="-2"/>
          <w:lang w:val="uk-UA"/>
        </w:rPr>
        <w:t>даного</w:t>
      </w:r>
      <w:r w:rsidRPr="00185B76">
        <w:rPr>
          <w:color w:val="000000"/>
          <w:spacing w:val="-2"/>
          <w:lang w:val="uk-UA"/>
        </w:rPr>
        <w:t xml:space="preserve"> рішення покласти на заступника міського голови </w:t>
      </w:r>
      <w:r>
        <w:rPr>
          <w:color w:val="000000"/>
          <w:spacing w:val="-2"/>
          <w:lang w:val="uk-UA"/>
        </w:rPr>
        <w:t xml:space="preserve">з питань діяльності виконавчих органів міської ради </w:t>
      </w:r>
      <w:proofErr w:type="spellStart"/>
      <w:r>
        <w:rPr>
          <w:color w:val="000000"/>
          <w:spacing w:val="-2"/>
          <w:lang w:val="uk-UA"/>
        </w:rPr>
        <w:t>Загіку</w:t>
      </w:r>
      <w:proofErr w:type="spellEnd"/>
      <w:r>
        <w:rPr>
          <w:color w:val="000000"/>
          <w:spacing w:val="-2"/>
          <w:lang w:val="uk-UA"/>
        </w:rPr>
        <w:t xml:space="preserve"> В.М.</w:t>
      </w:r>
      <w:r w:rsidRPr="00185B76">
        <w:rPr>
          <w:color w:val="000000"/>
          <w:spacing w:val="-2"/>
          <w:lang w:val="uk-UA"/>
        </w:rPr>
        <w:t xml:space="preserve"> </w:t>
      </w:r>
    </w:p>
    <w:p w:rsidR="004E758E" w:rsidRDefault="004E758E" w:rsidP="004E758E">
      <w:pPr>
        <w:ind w:right="-720"/>
        <w:jc w:val="both"/>
        <w:rPr>
          <w:color w:val="000000"/>
          <w:spacing w:val="-2"/>
          <w:lang w:val="uk-UA"/>
        </w:rPr>
      </w:pPr>
    </w:p>
    <w:p w:rsidR="004E758E" w:rsidRDefault="004E758E" w:rsidP="004E758E">
      <w:pPr>
        <w:ind w:right="-720"/>
        <w:jc w:val="both"/>
        <w:rPr>
          <w:color w:val="000000"/>
          <w:spacing w:val="-2"/>
          <w:lang w:val="uk-UA"/>
        </w:rPr>
      </w:pPr>
    </w:p>
    <w:p w:rsidR="004E758E" w:rsidRDefault="004E758E" w:rsidP="004E758E">
      <w:pPr>
        <w:jc w:val="both"/>
        <w:rPr>
          <w:color w:val="000000"/>
          <w:spacing w:val="-2"/>
          <w:lang w:val="uk-UA"/>
        </w:rPr>
      </w:pPr>
    </w:p>
    <w:p w:rsidR="004E758E" w:rsidRDefault="004E758E" w:rsidP="004E758E">
      <w:pPr>
        <w:jc w:val="both"/>
        <w:rPr>
          <w:color w:val="000000"/>
          <w:spacing w:val="-2"/>
          <w:lang w:val="uk-UA"/>
        </w:rPr>
      </w:pPr>
    </w:p>
    <w:p w:rsidR="004E758E" w:rsidRPr="00FB50F7" w:rsidRDefault="004E758E" w:rsidP="004E758E">
      <w:pPr>
        <w:jc w:val="both"/>
        <w:rPr>
          <w:color w:val="000000"/>
          <w:spacing w:val="-2"/>
          <w:lang w:val="uk-UA"/>
        </w:rPr>
      </w:pPr>
    </w:p>
    <w:p w:rsidR="004E758E" w:rsidRPr="00041E20" w:rsidRDefault="004E758E" w:rsidP="004E758E">
      <w:pPr>
        <w:ind w:left="825"/>
        <w:jc w:val="center"/>
        <w:rPr>
          <w:b/>
          <w:lang w:val="uk-UA"/>
        </w:rPr>
      </w:pPr>
      <w:r w:rsidRPr="00E73D53">
        <w:rPr>
          <w:b/>
          <w:lang w:val="uk-UA"/>
        </w:rPr>
        <w:t xml:space="preserve">Міський голова                                                           </w:t>
      </w:r>
      <w:r>
        <w:rPr>
          <w:b/>
          <w:lang w:val="uk-UA"/>
        </w:rPr>
        <w:t xml:space="preserve">С.Б. </w:t>
      </w:r>
      <w:proofErr w:type="spellStart"/>
      <w:r>
        <w:rPr>
          <w:b/>
          <w:lang w:val="uk-UA"/>
        </w:rPr>
        <w:t>Редчик</w:t>
      </w:r>
      <w:proofErr w:type="spellEnd"/>
    </w:p>
    <w:p w:rsidR="004E758E" w:rsidRPr="00ED422B" w:rsidRDefault="004E758E" w:rsidP="004E758E">
      <w:pPr>
        <w:jc w:val="both"/>
        <w:rPr>
          <w:lang w:val="uk-UA"/>
        </w:rPr>
      </w:pPr>
      <w:r w:rsidRPr="00ED422B">
        <w:rPr>
          <w:lang w:val="uk-UA"/>
        </w:rPr>
        <w:t xml:space="preserve">                                </w:t>
      </w:r>
    </w:p>
    <w:p w:rsidR="004E758E" w:rsidRPr="00ED422B" w:rsidRDefault="004E758E" w:rsidP="004E758E">
      <w:pPr>
        <w:jc w:val="both"/>
        <w:rPr>
          <w:lang w:val="uk-UA"/>
        </w:rPr>
      </w:pPr>
    </w:p>
    <w:p w:rsidR="004E758E" w:rsidRPr="00FB50F7" w:rsidRDefault="004E758E" w:rsidP="004E758E">
      <w:pPr>
        <w:jc w:val="both"/>
        <w:rPr>
          <w:lang w:val="uk-UA"/>
        </w:rPr>
      </w:pPr>
    </w:p>
    <w:p w:rsidR="004E758E" w:rsidRPr="008F0349" w:rsidRDefault="004E758E" w:rsidP="004E758E">
      <w:pPr>
        <w:rPr>
          <w:b/>
          <w:lang w:val="uk-UA"/>
        </w:rPr>
      </w:pPr>
      <w:r w:rsidRPr="008F0349">
        <w:rPr>
          <w:b/>
          <w:lang w:val="uk-UA"/>
        </w:rPr>
        <w:lastRenderedPageBreak/>
        <w:t xml:space="preserve">Лист-погодження до рішення </w:t>
      </w:r>
      <w:r>
        <w:rPr>
          <w:b/>
          <w:lang w:val="uk-UA"/>
        </w:rPr>
        <w:t xml:space="preserve">виконавчого комітету </w:t>
      </w:r>
      <w:r w:rsidRPr="008F0349">
        <w:rPr>
          <w:b/>
          <w:lang w:val="uk-UA"/>
        </w:rPr>
        <w:t>Хмільницької міської ради</w:t>
      </w:r>
    </w:p>
    <w:p w:rsidR="004E758E" w:rsidRPr="00CF2A55" w:rsidRDefault="004E758E" w:rsidP="004E758E">
      <w:pPr>
        <w:tabs>
          <w:tab w:val="left" w:pos="360"/>
        </w:tabs>
        <w:jc w:val="both"/>
        <w:rPr>
          <w:bCs/>
          <w:iCs/>
          <w:lang w:val="uk-UA"/>
        </w:rPr>
      </w:pPr>
      <w:r w:rsidRPr="009D304A">
        <w:rPr>
          <w:bCs/>
          <w:iCs/>
          <w:lang w:val="uk-UA"/>
        </w:rPr>
        <w:t xml:space="preserve">про </w:t>
      </w:r>
      <w:r w:rsidR="009D304A">
        <w:rPr>
          <w:b/>
          <w:bCs/>
          <w:iCs/>
          <w:lang w:val="uk-UA"/>
        </w:rPr>
        <w:t>затвердження</w:t>
      </w:r>
      <w:r w:rsidRPr="00CF2A55">
        <w:rPr>
          <w:b/>
          <w:bCs/>
          <w:iCs/>
          <w:lang w:val="uk-UA"/>
        </w:rPr>
        <w:t xml:space="preserve"> «Комплексної схеми розміщення </w:t>
      </w:r>
      <w:r w:rsidR="00ED422B">
        <w:rPr>
          <w:b/>
          <w:bCs/>
          <w:iCs/>
          <w:lang w:val="uk-UA"/>
        </w:rPr>
        <w:t>тимчасових споруд для провадження підприємницької діяльності</w:t>
      </w:r>
      <w:r w:rsidR="00C04AD2">
        <w:rPr>
          <w:b/>
          <w:bCs/>
          <w:iCs/>
          <w:lang w:val="uk-UA"/>
        </w:rPr>
        <w:t xml:space="preserve"> у м. Хмільник Вінницької обл.</w:t>
      </w:r>
      <w:r w:rsidRPr="00CF2A55">
        <w:rPr>
          <w:b/>
          <w:bCs/>
          <w:iCs/>
          <w:lang w:val="uk-UA"/>
        </w:rPr>
        <w:t>»</w:t>
      </w:r>
    </w:p>
    <w:p w:rsidR="004E758E" w:rsidRPr="009D304A" w:rsidRDefault="004E758E" w:rsidP="004E758E">
      <w:pPr>
        <w:tabs>
          <w:tab w:val="left" w:pos="360"/>
        </w:tabs>
        <w:jc w:val="both"/>
        <w:rPr>
          <w:b/>
          <w:color w:val="252525"/>
          <w:lang w:val="uk-UA" w:eastAsia="uk-UA"/>
        </w:rPr>
      </w:pPr>
    </w:p>
    <w:p w:rsidR="004E758E" w:rsidRPr="009D1DEF" w:rsidRDefault="004E758E" w:rsidP="004E758E">
      <w:pPr>
        <w:shd w:val="clear" w:color="auto" w:fill="FFFFFF"/>
        <w:ind w:left="709"/>
        <w:jc w:val="both"/>
        <w:rPr>
          <w:b/>
          <w:color w:val="252525"/>
          <w:lang w:val="uk-UA" w:eastAsia="uk-UA"/>
        </w:rPr>
      </w:pPr>
      <w:r w:rsidRPr="009D1DEF">
        <w:rPr>
          <w:b/>
          <w:color w:val="252525"/>
          <w:lang w:val="uk-UA" w:eastAsia="uk-UA"/>
        </w:rPr>
        <w:t>Виконавець:</w:t>
      </w:r>
    </w:p>
    <w:p w:rsidR="004E758E" w:rsidRPr="009D1DEF" w:rsidRDefault="00ED422B" w:rsidP="004E758E">
      <w:pPr>
        <w:shd w:val="clear" w:color="auto" w:fill="FFFFFF"/>
        <w:ind w:left="709"/>
        <w:jc w:val="both"/>
        <w:rPr>
          <w:lang w:val="uk-UA"/>
        </w:rPr>
      </w:pPr>
      <w:r>
        <w:rPr>
          <w:lang w:val="uk-UA"/>
        </w:rPr>
        <w:t>Головний</w:t>
      </w:r>
      <w:r w:rsidR="004E758E">
        <w:rPr>
          <w:lang w:val="uk-UA"/>
        </w:rPr>
        <w:t xml:space="preserve"> спеціаліст</w:t>
      </w:r>
      <w:r>
        <w:rPr>
          <w:lang w:val="uk-UA"/>
        </w:rPr>
        <w:t xml:space="preserve"> з питань ДАБК</w:t>
      </w:r>
      <w:r w:rsidR="004E758E" w:rsidRPr="009D1DEF">
        <w:rPr>
          <w:lang w:val="uk-UA"/>
        </w:rPr>
        <w:t xml:space="preserve"> управління містобудування </w:t>
      </w:r>
    </w:p>
    <w:p w:rsidR="004E758E" w:rsidRPr="009D1DEF" w:rsidRDefault="004E758E" w:rsidP="004E758E">
      <w:pPr>
        <w:shd w:val="clear" w:color="auto" w:fill="FFFFFF"/>
        <w:ind w:left="709"/>
        <w:jc w:val="both"/>
        <w:rPr>
          <w:b/>
          <w:color w:val="252525"/>
          <w:lang w:val="uk-UA" w:eastAsia="uk-UA"/>
        </w:rPr>
      </w:pPr>
      <w:r w:rsidRPr="009D1DEF">
        <w:rPr>
          <w:lang w:val="uk-UA"/>
        </w:rPr>
        <w:t>та архітектури</w:t>
      </w:r>
      <w:r w:rsidRPr="009D1DEF">
        <w:rPr>
          <w:b/>
          <w:color w:val="252525"/>
          <w:lang w:val="uk-UA" w:eastAsia="uk-UA"/>
        </w:rPr>
        <w:t xml:space="preserve">  </w:t>
      </w:r>
      <w:r w:rsidRPr="009D1DEF">
        <w:rPr>
          <w:lang w:val="uk-UA"/>
        </w:rPr>
        <w:t>міської ради</w:t>
      </w:r>
    </w:p>
    <w:p w:rsidR="004E758E" w:rsidRDefault="004E758E" w:rsidP="004E758E">
      <w:pPr>
        <w:ind w:left="709"/>
        <w:rPr>
          <w:lang w:val="uk-UA"/>
        </w:rPr>
      </w:pPr>
      <w:proofErr w:type="spellStart"/>
      <w:r>
        <w:rPr>
          <w:lang w:val="uk-UA"/>
        </w:rPr>
        <w:t>Скоропаденко</w:t>
      </w:r>
      <w:proofErr w:type="spellEnd"/>
      <w:r>
        <w:rPr>
          <w:lang w:val="uk-UA"/>
        </w:rPr>
        <w:t xml:space="preserve"> М.Г</w:t>
      </w:r>
      <w:r w:rsidRPr="009D1DEF">
        <w:rPr>
          <w:lang w:val="uk-UA"/>
        </w:rPr>
        <w:t>.</w:t>
      </w:r>
    </w:p>
    <w:p w:rsidR="004E758E" w:rsidRDefault="004E758E" w:rsidP="004E758E">
      <w:pPr>
        <w:ind w:left="709"/>
        <w:rPr>
          <w:lang w:val="uk-UA"/>
        </w:rPr>
      </w:pPr>
    </w:p>
    <w:p w:rsidR="004E758E" w:rsidRDefault="004E758E" w:rsidP="004E758E">
      <w:pPr>
        <w:ind w:left="709"/>
        <w:rPr>
          <w:lang w:val="uk-UA"/>
        </w:rPr>
      </w:pPr>
      <w:r w:rsidRPr="009D1DEF">
        <w:rPr>
          <w:lang w:val="uk-UA"/>
        </w:rPr>
        <w:t>_________________________</w:t>
      </w:r>
    </w:p>
    <w:p w:rsidR="004E758E" w:rsidRDefault="004E758E" w:rsidP="004E758E">
      <w:pPr>
        <w:shd w:val="clear" w:color="auto" w:fill="FFFFFF"/>
        <w:jc w:val="both"/>
        <w:rPr>
          <w:b/>
          <w:color w:val="252525"/>
          <w:lang w:eastAsia="uk-UA"/>
        </w:rPr>
      </w:pPr>
    </w:p>
    <w:p w:rsidR="004E758E" w:rsidRDefault="004E758E" w:rsidP="004E758E">
      <w:pPr>
        <w:ind w:left="1985"/>
        <w:rPr>
          <w:b/>
          <w:lang w:val="uk-UA"/>
        </w:rPr>
      </w:pPr>
      <w:proofErr w:type="spellStart"/>
      <w:r>
        <w:rPr>
          <w:b/>
        </w:rPr>
        <w:t>Погоджено</w:t>
      </w:r>
      <w:proofErr w:type="spellEnd"/>
      <w:r>
        <w:rPr>
          <w:b/>
        </w:rPr>
        <w:t>:</w:t>
      </w:r>
    </w:p>
    <w:p w:rsidR="004E758E" w:rsidRDefault="004E758E" w:rsidP="004E758E">
      <w:pPr>
        <w:ind w:left="1985"/>
        <w:rPr>
          <w:b/>
          <w:lang w:val="uk-UA"/>
        </w:rPr>
      </w:pPr>
    </w:p>
    <w:p w:rsidR="004E758E" w:rsidRDefault="004E758E" w:rsidP="004E758E">
      <w:pPr>
        <w:ind w:left="1985"/>
        <w:rPr>
          <w:lang w:val="uk-UA"/>
        </w:rPr>
      </w:pPr>
      <w:r>
        <w:rPr>
          <w:lang w:val="uk-UA"/>
        </w:rPr>
        <w:t>Заступник міського голови</w:t>
      </w:r>
    </w:p>
    <w:p w:rsidR="004E758E" w:rsidRDefault="004E758E" w:rsidP="004E758E">
      <w:pPr>
        <w:ind w:left="1985"/>
        <w:rPr>
          <w:lang w:val="uk-UA"/>
        </w:rPr>
      </w:pPr>
      <w:r>
        <w:rPr>
          <w:lang w:val="uk-UA"/>
        </w:rPr>
        <w:t xml:space="preserve">з питань діяльності виконавчих </w:t>
      </w:r>
    </w:p>
    <w:p w:rsidR="004E758E" w:rsidRDefault="004E758E" w:rsidP="004E758E">
      <w:pPr>
        <w:ind w:left="1985"/>
        <w:rPr>
          <w:lang w:val="uk-UA"/>
        </w:rPr>
      </w:pPr>
      <w:r>
        <w:rPr>
          <w:lang w:val="uk-UA"/>
        </w:rPr>
        <w:t>органів міської ради</w:t>
      </w:r>
    </w:p>
    <w:p w:rsidR="004E758E" w:rsidRDefault="004E758E" w:rsidP="004E758E">
      <w:pPr>
        <w:ind w:left="1985"/>
        <w:rPr>
          <w:lang w:val="uk-UA"/>
        </w:rPr>
      </w:pPr>
      <w:r>
        <w:rPr>
          <w:lang w:val="uk-UA"/>
        </w:rPr>
        <w:t xml:space="preserve">В.М. </w:t>
      </w:r>
      <w:proofErr w:type="spellStart"/>
      <w:r>
        <w:rPr>
          <w:lang w:val="uk-UA"/>
        </w:rPr>
        <w:t>Загіка</w:t>
      </w:r>
      <w:proofErr w:type="spellEnd"/>
      <w:r>
        <w:rPr>
          <w:lang w:val="uk-UA"/>
        </w:rPr>
        <w:tab/>
      </w:r>
      <w:r>
        <w:rPr>
          <w:lang w:val="uk-UA"/>
        </w:rPr>
        <w:tab/>
      </w:r>
      <w:r>
        <w:rPr>
          <w:lang w:val="uk-UA"/>
        </w:rPr>
        <w:tab/>
      </w:r>
      <w:r>
        <w:rPr>
          <w:lang w:val="uk-UA"/>
        </w:rPr>
        <w:tab/>
        <w:t>_____________________</w:t>
      </w:r>
    </w:p>
    <w:p w:rsidR="004E758E" w:rsidRDefault="004E758E" w:rsidP="004E758E">
      <w:pPr>
        <w:ind w:left="1985"/>
        <w:rPr>
          <w:b/>
          <w:color w:val="000000"/>
          <w:spacing w:val="-2"/>
          <w:lang w:val="uk-UA"/>
        </w:rPr>
      </w:pPr>
    </w:p>
    <w:p w:rsidR="004E758E" w:rsidRDefault="004E758E" w:rsidP="004E758E">
      <w:pPr>
        <w:ind w:left="1985"/>
        <w:rPr>
          <w:b/>
          <w:color w:val="000000"/>
          <w:spacing w:val="-2"/>
          <w:lang w:val="uk-UA"/>
        </w:rPr>
      </w:pPr>
    </w:p>
    <w:p w:rsidR="004E758E" w:rsidRDefault="00197361" w:rsidP="004E758E">
      <w:pPr>
        <w:ind w:left="1985"/>
      </w:pPr>
      <w:r>
        <w:rPr>
          <w:lang w:val="uk-UA"/>
        </w:rPr>
        <w:t>Начальник</w:t>
      </w:r>
      <w:r w:rsidR="00BB351B">
        <w:rPr>
          <w:lang w:val="uk-UA"/>
        </w:rPr>
        <w:t xml:space="preserve"> </w:t>
      </w:r>
      <w:r w:rsidR="004E758E">
        <w:t xml:space="preserve"> </w:t>
      </w:r>
      <w:proofErr w:type="spellStart"/>
      <w:r w:rsidR="004E758E">
        <w:t>юридичного</w:t>
      </w:r>
      <w:proofErr w:type="spellEnd"/>
      <w:r w:rsidR="004E758E">
        <w:t xml:space="preserve"> </w:t>
      </w:r>
      <w:proofErr w:type="spellStart"/>
      <w:r w:rsidR="004E758E">
        <w:t>відділу</w:t>
      </w:r>
      <w:proofErr w:type="spellEnd"/>
    </w:p>
    <w:p w:rsidR="004E758E" w:rsidRPr="007D78EB" w:rsidRDefault="004E758E" w:rsidP="004E758E">
      <w:pPr>
        <w:ind w:left="1985"/>
      </w:pPr>
      <w:proofErr w:type="spellStart"/>
      <w:proofErr w:type="gramStart"/>
      <w:r w:rsidRPr="007D78EB">
        <w:t>м</w:t>
      </w:r>
      <w:proofErr w:type="gramEnd"/>
      <w:r w:rsidRPr="007D78EB">
        <w:t>іської</w:t>
      </w:r>
      <w:proofErr w:type="spellEnd"/>
      <w:r w:rsidRPr="007D78EB">
        <w:t xml:space="preserve"> ради</w:t>
      </w:r>
    </w:p>
    <w:p w:rsidR="004E758E" w:rsidRPr="00197361" w:rsidRDefault="00197361" w:rsidP="00197361">
      <w:pPr>
        <w:ind w:left="1985"/>
        <w:rPr>
          <w:lang w:val="uk-UA"/>
        </w:rPr>
      </w:pPr>
      <w:r>
        <w:rPr>
          <w:lang w:val="uk-UA"/>
        </w:rPr>
        <w:t xml:space="preserve">Н.А. </w:t>
      </w:r>
      <w:proofErr w:type="spellStart"/>
      <w:r>
        <w:rPr>
          <w:lang w:val="uk-UA"/>
        </w:rPr>
        <w:t>Буликова</w:t>
      </w:r>
      <w:proofErr w:type="spellEnd"/>
      <w:r>
        <w:rPr>
          <w:lang w:val="uk-UA"/>
        </w:rPr>
        <w:tab/>
      </w:r>
      <w:r>
        <w:rPr>
          <w:lang w:val="uk-UA"/>
        </w:rPr>
        <w:tab/>
      </w:r>
      <w:r w:rsidR="004E758E" w:rsidRPr="007D78EB">
        <w:t xml:space="preserve">                        ____________________</w:t>
      </w:r>
      <w:r>
        <w:rPr>
          <w:lang w:val="uk-UA"/>
        </w:rPr>
        <w:t>_</w:t>
      </w:r>
    </w:p>
    <w:p w:rsidR="004E758E" w:rsidRDefault="004E758E" w:rsidP="004E758E">
      <w:pPr>
        <w:ind w:left="3540" w:firstLine="708"/>
        <w:rPr>
          <w:lang w:val="uk-UA"/>
        </w:rPr>
      </w:pPr>
    </w:p>
    <w:p w:rsidR="00735DBE" w:rsidRPr="00735DBE" w:rsidRDefault="00735DBE" w:rsidP="00735DBE">
      <w:pPr>
        <w:ind w:left="1985"/>
        <w:rPr>
          <w:lang w:val="uk-UA"/>
        </w:rPr>
      </w:pPr>
      <w:r w:rsidRPr="00197361">
        <w:rPr>
          <w:lang w:val="uk-UA"/>
        </w:rPr>
        <w:t xml:space="preserve">Начальник управління </w:t>
      </w:r>
    </w:p>
    <w:p w:rsidR="00735DBE" w:rsidRPr="00735DBE" w:rsidRDefault="00735DBE" w:rsidP="00735DBE">
      <w:pPr>
        <w:ind w:left="1985"/>
        <w:rPr>
          <w:lang w:val="uk-UA"/>
        </w:rPr>
      </w:pPr>
      <w:r w:rsidRPr="00197361">
        <w:rPr>
          <w:lang w:val="uk-UA"/>
        </w:rPr>
        <w:t xml:space="preserve">економічного розвитку </w:t>
      </w:r>
    </w:p>
    <w:p w:rsidR="004E758E" w:rsidRDefault="00735DBE" w:rsidP="004E758E">
      <w:pPr>
        <w:ind w:left="1985"/>
        <w:rPr>
          <w:lang w:val="uk-UA"/>
        </w:rPr>
      </w:pPr>
      <w:r w:rsidRPr="00197361">
        <w:rPr>
          <w:lang w:val="uk-UA"/>
        </w:rPr>
        <w:t>та євроінтеграції міської ради</w:t>
      </w:r>
    </w:p>
    <w:p w:rsidR="00735DBE" w:rsidRDefault="00735DBE" w:rsidP="004E758E">
      <w:pPr>
        <w:ind w:left="1985"/>
        <w:rPr>
          <w:lang w:val="uk-UA"/>
        </w:rPr>
      </w:pPr>
      <w:r>
        <w:rPr>
          <w:lang w:val="uk-UA"/>
        </w:rPr>
        <w:t xml:space="preserve">Ю.Г. </w:t>
      </w:r>
      <w:proofErr w:type="spellStart"/>
      <w:r>
        <w:rPr>
          <w:lang w:val="uk-UA"/>
        </w:rPr>
        <w:t>Підвальнюк</w:t>
      </w:r>
      <w:proofErr w:type="spellEnd"/>
      <w:r>
        <w:rPr>
          <w:lang w:val="uk-UA"/>
        </w:rPr>
        <w:tab/>
      </w:r>
      <w:r>
        <w:rPr>
          <w:lang w:val="uk-UA"/>
        </w:rPr>
        <w:tab/>
      </w:r>
      <w:r>
        <w:rPr>
          <w:lang w:val="uk-UA"/>
        </w:rPr>
        <w:tab/>
        <w:t>_____________________</w:t>
      </w:r>
    </w:p>
    <w:p w:rsidR="00735DBE" w:rsidRPr="00735DBE" w:rsidRDefault="00735DBE" w:rsidP="004E758E">
      <w:pPr>
        <w:ind w:left="1985"/>
        <w:rPr>
          <w:b/>
          <w:lang w:val="uk-UA"/>
        </w:rPr>
      </w:pPr>
    </w:p>
    <w:p w:rsidR="004E758E" w:rsidRPr="00380A8D" w:rsidRDefault="004E758E" w:rsidP="004E758E">
      <w:pPr>
        <w:ind w:left="1985"/>
        <w:rPr>
          <w:b/>
          <w:lang w:val="uk-UA"/>
        </w:rPr>
      </w:pPr>
    </w:p>
    <w:p w:rsidR="004E758E" w:rsidRDefault="006F4480" w:rsidP="004E758E">
      <w:pPr>
        <w:ind w:left="1985"/>
      </w:pPr>
      <w:r>
        <w:rPr>
          <w:lang w:val="uk-UA"/>
        </w:rPr>
        <w:t>Н</w:t>
      </w:r>
      <w:proofErr w:type="spellStart"/>
      <w:r w:rsidR="004E758E">
        <w:t>ачальник</w:t>
      </w:r>
      <w:proofErr w:type="spellEnd"/>
      <w:r w:rsidR="004E758E">
        <w:t xml:space="preserve">  </w:t>
      </w:r>
      <w:proofErr w:type="spellStart"/>
      <w:r w:rsidR="004E758E">
        <w:t>управління</w:t>
      </w:r>
      <w:proofErr w:type="spellEnd"/>
      <w:r w:rsidR="004E758E">
        <w:t xml:space="preserve"> </w:t>
      </w:r>
      <w:proofErr w:type="spellStart"/>
      <w:r w:rsidR="004E758E">
        <w:t>містобудування</w:t>
      </w:r>
      <w:proofErr w:type="spellEnd"/>
      <w:r w:rsidR="004E758E">
        <w:t xml:space="preserve"> </w:t>
      </w:r>
    </w:p>
    <w:p w:rsidR="004E758E" w:rsidRDefault="004E758E" w:rsidP="004E758E">
      <w:pPr>
        <w:ind w:left="1985"/>
      </w:pPr>
      <w:r>
        <w:t xml:space="preserve">та </w:t>
      </w:r>
      <w:proofErr w:type="spellStart"/>
      <w:proofErr w:type="gramStart"/>
      <w:r>
        <w:t>арх</w:t>
      </w:r>
      <w:proofErr w:type="gramEnd"/>
      <w:r>
        <w:t>ітектури</w:t>
      </w:r>
      <w:proofErr w:type="spellEnd"/>
      <w:r>
        <w:t xml:space="preserve"> </w:t>
      </w:r>
      <w:proofErr w:type="spellStart"/>
      <w:r>
        <w:t>міської</w:t>
      </w:r>
      <w:proofErr w:type="spellEnd"/>
      <w:r>
        <w:t xml:space="preserve"> ради</w:t>
      </w:r>
    </w:p>
    <w:p w:rsidR="006F4480" w:rsidRDefault="006F4480" w:rsidP="004E758E">
      <w:pPr>
        <w:ind w:left="1985"/>
        <w:rPr>
          <w:lang w:val="uk-UA"/>
        </w:rPr>
      </w:pPr>
      <w:r>
        <w:rPr>
          <w:lang w:val="uk-UA"/>
        </w:rPr>
        <w:t xml:space="preserve">головний архітектор міста  </w:t>
      </w:r>
    </w:p>
    <w:p w:rsidR="004E758E" w:rsidRDefault="006F4480" w:rsidP="004E758E">
      <w:pPr>
        <w:ind w:left="1985"/>
      </w:pPr>
      <w:r>
        <w:rPr>
          <w:lang w:val="uk-UA"/>
        </w:rPr>
        <w:t xml:space="preserve">М.М. </w:t>
      </w:r>
      <w:proofErr w:type="spellStart"/>
      <w:r>
        <w:rPr>
          <w:lang w:val="uk-UA"/>
        </w:rPr>
        <w:t>Загниборода</w:t>
      </w:r>
      <w:proofErr w:type="spellEnd"/>
      <w:r>
        <w:rPr>
          <w:lang w:val="uk-UA"/>
        </w:rPr>
        <w:tab/>
      </w:r>
      <w:r>
        <w:rPr>
          <w:lang w:val="uk-UA"/>
        </w:rPr>
        <w:tab/>
      </w:r>
      <w:r>
        <w:rPr>
          <w:lang w:val="uk-UA"/>
        </w:rPr>
        <w:tab/>
      </w:r>
      <w:r w:rsidR="004E758E">
        <w:t>____________________</w:t>
      </w:r>
    </w:p>
    <w:p w:rsidR="004E758E" w:rsidRDefault="004E758E" w:rsidP="004E758E">
      <w:pPr>
        <w:ind w:left="1985"/>
      </w:pPr>
      <w:r>
        <w:t xml:space="preserve"> </w:t>
      </w:r>
    </w:p>
    <w:p w:rsidR="004E758E" w:rsidRDefault="004E758E" w:rsidP="004E758E">
      <w:pPr>
        <w:ind w:left="1985"/>
        <w:rPr>
          <w:b/>
          <w:lang w:val="uk-UA"/>
        </w:rPr>
      </w:pPr>
    </w:p>
    <w:p w:rsidR="004E758E" w:rsidRPr="006D51BE" w:rsidRDefault="004E758E" w:rsidP="004E758E">
      <w:pPr>
        <w:ind w:left="3540" w:firstLine="708"/>
        <w:rPr>
          <w:lang w:val="uk-UA"/>
        </w:rPr>
      </w:pPr>
    </w:p>
    <w:p w:rsidR="004E758E" w:rsidRDefault="004E758E" w:rsidP="004E758E">
      <w:pPr>
        <w:ind w:left="1985"/>
        <w:rPr>
          <w:lang w:val="uk-UA"/>
        </w:rPr>
      </w:pPr>
    </w:p>
    <w:p w:rsidR="004E758E" w:rsidRDefault="004D4A28" w:rsidP="004E758E">
      <w:pPr>
        <w:ind w:left="1985"/>
        <w:rPr>
          <w:lang w:val="uk-UA"/>
        </w:rPr>
      </w:pPr>
      <w:r>
        <w:rPr>
          <w:lang w:val="uk-UA"/>
        </w:rPr>
        <w:t xml:space="preserve">Для початку приватизації потрібно вияснити які документи на землю є на даний час – державний акт, сертифікат там і все таке. Якщо такого нічого нема – потрібно подавати заяву на сільраду із проханням надати дозвіл на приватизацію земельної ділянки із </w:t>
      </w:r>
      <w:proofErr w:type="spellStart"/>
      <w:r>
        <w:rPr>
          <w:lang w:val="uk-UA"/>
        </w:rPr>
        <w:t>вказанням</w:t>
      </w:r>
      <w:proofErr w:type="spellEnd"/>
      <w:r>
        <w:rPr>
          <w:lang w:val="uk-UA"/>
        </w:rPr>
        <w:t xml:space="preserve"> орієнтовної площі. Рішення </w:t>
      </w:r>
      <w:proofErr w:type="spellStart"/>
      <w:r>
        <w:rPr>
          <w:lang w:val="uk-UA"/>
        </w:rPr>
        <w:t>по-харошому</w:t>
      </w:r>
      <w:proofErr w:type="spellEnd"/>
      <w:r>
        <w:rPr>
          <w:lang w:val="uk-UA"/>
        </w:rPr>
        <w:t xml:space="preserve"> має прийматись десь через місяць, потім із цим рішенням та із копією паспорта </w:t>
      </w:r>
      <w:proofErr w:type="spellStart"/>
      <w:r>
        <w:rPr>
          <w:lang w:val="uk-UA"/>
        </w:rPr>
        <w:t>–кода</w:t>
      </w:r>
      <w:proofErr w:type="spellEnd"/>
      <w:r>
        <w:rPr>
          <w:lang w:val="uk-UA"/>
        </w:rPr>
        <w:t>, документами на успадковане нерухоме майно, яке стоїть на зем</w:t>
      </w:r>
      <w:r w:rsidR="004231A7">
        <w:rPr>
          <w:lang w:val="uk-UA"/>
        </w:rPr>
        <w:t>ельній</w:t>
      </w:r>
      <w:r>
        <w:rPr>
          <w:lang w:val="uk-UA"/>
        </w:rPr>
        <w:t xml:space="preserve"> </w:t>
      </w:r>
      <w:r w:rsidR="004231A7">
        <w:rPr>
          <w:lang w:val="uk-UA"/>
        </w:rPr>
        <w:t>д</w:t>
      </w:r>
      <w:r>
        <w:rPr>
          <w:lang w:val="uk-UA"/>
        </w:rPr>
        <w:t xml:space="preserve">ілянці, та двома тисячами гривень ( дві тисячі це за приватизацію 25 сотих під будівництво та обслуговування будівель, якщо ж площу більшу плануєш </w:t>
      </w:r>
      <w:proofErr w:type="spellStart"/>
      <w:r>
        <w:rPr>
          <w:lang w:val="uk-UA"/>
        </w:rPr>
        <w:t>приватизовувати</w:t>
      </w:r>
      <w:proofErr w:type="spellEnd"/>
      <w:r>
        <w:rPr>
          <w:lang w:val="uk-UA"/>
        </w:rPr>
        <w:t xml:space="preserve"> – все що понад 0,25 га буде із цільовим призначенням «для ведення</w:t>
      </w:r>
      <w:r w:rsidR="004231A7">
        <w:rPr>
          <w:lang w:val="uk-UA"/>
        </w:rPr>
        <w:t xml:space="preserve"> особистого селянського господарства</w:t>
      </w:r>
      <w:r>
        <w:rPr>
          <w:lang w:val="uk-UA"/>
        </w:rPr>
        <w:t>»</w:t>
      </w:r>
      <w:r w:rsidR="004231A7">
        <w:rPr>
          <w:lang w:val="uk-UA"/>
        </w:rPr>
        <w:t xml:space="preserve"> за це треба додатково оплачувати в залежності від площі) . Вони виготовляють документацію приблизно за 3 місяці. Швидше треба – подвійний тариф. Після виготовлення представник ліцензованої орг.. передає тобі цю документацію із витягом із державного земельного </w:t>
      </w:r>
      <w:r w:rsidR="004231A7">
        <w:rPr>
          <w:lang w:val="uk-UA"/>
        </w:rPr>
        <w:lastRenderedPageBreak/>
        <w:t xml:space="preserve">кадастру в якому вказано уже кадастровий номер твоєї земельної ділянки. Якщо ти подумала, що це все – ти помилилась. Далі йдеш із цим гармидером до сільської ради пишеш заяву і  чекаєш місяць доки збереться сесія сільських депутатів щоб проголосувати за рішення про затвердження цієї технічної документації на земельну ділянку. Після цього – несеш всі накопичені із завидною наполегливістю папірці до Реєстру  </w:t>
      </w:r>
    </w:p>
    <w:p w:rsidR="004E758E" w:rsidRDefault="004E758E" w:rsidP="004E758E">
      <w:pPr>
        <w:tabs>
          <w:tab w:val="left" w:pos="360"/>
        </w:tabs>
        <w:jc w:val="center"/>
        <w:rPr>
          <w:b/>
          <w:color w:val="000000"/>
          <w:spacing w:val="-2"/>
          <w:lang w:val="uk-UA"/>
        </w:rPr>
      </w:pPr>
    </w:p>
    <w:p w:rsidR="004E758E" w:rsidRPr="00CD69BF" w:rsidRDefault="004E758E" w:rsidP="004E758E">
      <w:pPr>
        <w:ind w:left="1985"/>
        <w:rPr>
          <w:b/>
          <w:lang w:val="uk-UA"/>
        </w:rPr>
      </w:pPr>
    </w:p>
    <w:p w:rsidR="00063E7F" w:rsidRPr="004E758E" w:rsidRDefault="00063E7F">
      <w:pPr>
        <w:rPr>
          <w:lang w:val="uk-UA"/>
        </w:rPr>
      </w:pPr>
    </w:p>
    <w:sectPr w:rsidR="00063E7F" w:rsidRPr="004E758E" w:rsidSect="00063E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45E96"/>
    <w:multiLevelType w:val="hybridMultilevel"/>
    <w:tmpl w:val="C036920E"/>
    <w:lvl w:ilvl="0" w:tplc="43C09D30">
      <w:start w:val="1"/>
      <w:numFmt w:val="decimal"/>
      <w:lvlText w:val="%1."/>
      <w:lvlJc w:val="left"/>
      <w:pPr>
        <w:tabs>
          <w:tab w:val="num" w:pos="552"/>
        </w:tabs>
        <w:ind w:left="552" w:hanging="372"/>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E758E"/>
    <w:rsid w:val="00063E7F"/>
    <w:rsid w:val="00111BD2"/>
    <w:rsid w:val="0016327C"/>
    <w:rsid w:val="00197361"/>
    <w:rsid w:val="001A74B1"/>
    <w:rsid w:val="002329B5"/>
    <w:rsid w:val="002D5D9F"/>
    <w:rsid w:val="002F6A4F"/>
    <w:rsid w:val="00346838"/>
    <w:rsid w:val="00406B58"/>
    <w:rsid w:val="004231A7"/>
    <w:rsid w:val="00454BDD"/>
    <w:rsid w:val="00455954"/>
    <w:rsid w:val="0046071C"/>
    <w:rsid w:val="004D4A28"/>
    <w:rsid w:val="004E758E"/>
    <w:rsid w:val="005D74F1"/>
    <w:rsid w:val="006F4480"/>
    <w:rsid w:val="00735DBE"/>
    <w:rsid w:val="00780F43"/>
    <w:rsid w:val="00877F77"/>
    <w:rsid w:val="0088143E"/>
    <w:rsid w:val="009D304A"/>
    <w:rsid w:val="00A116AB"/>
    <w:rsid w:val="00B33F0C"/>
    <w:rsid w:val="00BB351B"/>
    <w:rsid w:val="00BC3703"/>
    <w:rsid w:val="00C04AD2"/>
    <w:rsid w:val="00E471CC"/>
    <w:rsid w:val="00ED422B"/>
    <w:rsid w:val="00FB6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5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58E"/>
    <w:rPr>
      <w:rFonts w:ascii="Tahoma" w:hAnsi="Tahoma" w:cs="Tahoma"/>
      <w:sz w:val="16"/>
      <w:szCs w:val="16"/>
    </w:rPr>
  </w:style>
  <w:style w:type="character" w:customStyle="1" w:styleId="a4">
    <w:name w:val="Текст выноски Знак"/>
    <w:basedOn w:val="a0"/>
    <w:link w:val="a3"/>
    <w:uiPriority w:val="99"/>
    <w:semiHidden/>
    <w:rsid w:val="004E758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0613083">
      <w:bodyDiv w:val="1"/>
      <w:marLeft w:val="0"/>
      <w:marRight w:val="0"/>
      <w:marTop w:val="0"/>
      <w:marBottom w:val="0"/>
      <w:divBdr>
        <w:top w:val="none" w:sz="0" w:space="0" w:color="auto"/>
        <w:left w:val="none" w:sz="0" w:space="0" w:color="auto"/>
        <w:bottom w:val="none" w:sz="0" w:space="0" w:color="auto"/>
        <w:right w:val="none" w:sz="0" w:space="0" w:color="auto"/>
      </w:divBdr>
    </w:div>
    <w:div w:id="132921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3</Pages>
  <Words>667</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2019-12-03T10:52:00Z</cp:lastPrinted>
  <dcterms:created xsi:type="dcterms:W3CDTF">2018-12-10T15:19:00Z</dcterms:created>
  <dcterms:modified xsi:type="dcterms:W3CDTF">2019-12-03T14:15:00Z</dcterms:modified>
</cp:coreProperties>
</file>