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1C" w:rsidRDefault="0009561C" w:rsidP="0009561C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проект</w:t>
      </w:r>
    </w:p>
    <w:p w:rsidR="0009561C" w:rsidRDefault="0009561C" w:rsidP="0009561C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rPr>
          <w:sz w:val="28"/>
          <w:szCs w:val="28"/>
          <w:lang w:val="uk-UA"/>
        </w:rPr>
      </w:pP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9561C" w:rsidRDefault="0009561C" w:rsidP="000956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09561C" w:rsidRDefault="0009561C" w:rsidP="000956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9561C" w:rsidRDefault="0009561C" w:rsidP="0009561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</w:t>
      </w:r>
    </w:p>
    <w:p w:rsidR="00B44032" w:rsidRDefault="0009561C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561C" w:rsidRDefault="00E87874" w:rsidP="0009561C">
      <w:pPr>
        <w:pStyle w:val="9"/>
        <w:rPr>
          <w:sz w:val="28"/>
          <w:szCs w:val="28"/>
        </w:rPr>
      </w:pPr>
      <w:r>
        <w:rPr>
          <w:sz w:val="28"/>
          <w:szCs w:val="28"/>
        </w:rPr>
        <w:t>від «____» ______  2020</w:t>
      </w:r>
      <w:r w:rsidR="0009561C">
        <w:rPr>
          <w:sz w:val="28"/>
          <w:szCs w:val="28"/>
        </w:rPr>
        <w:t xml:space="preserve"> року                                        ___ сесія міської ради                                                                                                                                            </w:t>
      </w:r>
    </w:p>
    <w:p w:rsidR="0009561C" w:rsidRDefault="0009561C" w:rsidP="0009561C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7 скликання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культури і спорту у Хмільницькій міській об’єднаній </w:t>
      </w:r>
    </w:p>
    <w:p w:rsidR="0009561C" w:rsidRDefault="0009561C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територіальній громаді на 2019-2021 роки, затвердженої </w:t>
      </w:r>
    </w:p>
    <w:p w:rsidR="0009561C" w:rsidRDefault="00AC2B85" w:rsidP="0009561C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53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сесії  міської ради 7 скликання</w:t>
      </w:r>
    </w:p>
    <w:p w:rsidR="0009561C" w:rsidRDefault="00AC2B85" w:rsidP="00FA01D0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19.10.2018</w:t>
      </w:r>
      <w:r w:rsidR="0009561C">
        <w:rPr>
          <w:b/>
          <w:color w:val="000000"/>
          <w:spacing w:val="-6"/>
          <w:sz w:val="28"/>
          <w:szCs w:val="28"/>
          <w:lang w:val="uk-UA"/>
        </w:rPr>
        <w:t xml:space="preserve"> р. № </w:t>
      </w:r>
      <w:r>
        <w:rPr>
          <w:b/>
          <w:color w:val="000000"/>
          <w:spacing w:val="-6"/>
          <w:sz w:val="28"/>
          <w:szCs w:val="28"/>
          <w:lang w:val="uk-UA"/>
        </w:rPr>
        <w:t>1705</w:t>
      </w:r>
      <w:r w:rsidR="0009561C">
        <w:rPr>
          <w:sz w:val="28"/>
          <w:szCs w:val="28"/>
          <w:lang w:val="uk-UA"/>
        </w:rPr>
        <w:t xml:space="preserve"> </w:t>
      </w:r>
      <w:r w:rsidR="0009561C">
        <w:rPr>
          <w:b/>
          <w:sz w:val="28"/>
          <w:szCs w:val="28"/>
          <w:lang w:val="uk-UA"/>
        </w:rPr>
        <w:t>(зі змінами)</w:t>
      </w:r>
    </w:p>
    <w:p w:rsidR="0009561C" w:rsidRDefault="0009561C" w:rsidP="00FA01D0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</w:p>
    <w:p w:rsidR="0009561C" w:rsidRDefault="007C5F62" w:rsidP="00FA01D0">
      <w:pPr>
        <w:shd w:val="clear" w:color="auto" w:fill="FFFFFF"/>
        <w:tabs>
          <w:tab w:val="left" w:pos="1447"/>
        </w:tabs>
        <w:ind w:left="-142"/>
        <w:jc w:val="both"/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A01D0">
        <w:rPr>
          <w:sz w:val="28"/>
          <w:szCs w:val="28"/>
          <w:lang w:val="uk-UA"/>
        </w:rPr>
        <w:t xml:space="preserve">   </w:t>
      </w:r>
      <w:r w:rsidR="004D36C4">
        <w:rPr>
          <w:sz w:val="28"/>
          <w:szCs w:val="28"/>
          <w:lang w:val="uk-UA"/>
        </w:rPr>
        <w:t xml:space="preserve"> Для створення</w:t>
      </w:r>
      <w:r w:rsidR="004D36C4">
        <w:rPr>
          <w:sz w:val="22"/>
          <w:szCs w:val="22"/>
          <w:lang w:val="uk-UA"/>
        </w:rPr>
        <w:t xml:space="preserve"> </w:t>
      </w:r>
      <w:r w:rsidR="004D36C4">
        <w:rPr>
          <w:sz w:val="28"/>
          <w:szCs w:val="28"/>
          <w:lang w:val="uk-UA"/>
        </w:rPr>
        <w:t xml:space="preserve">сучасних умов у матеріально-технічному забезпечені ДЮСШ, спортивної інфраструктури Хмільницької міської об’єднаної територіальної громади, формування здорового способу життя серед мешканців населених пунктів Хмільницької міської ОТГ, враховуючи що проект </w:t>
      </w:r>
      <w:r w:rsidR="004D36C4" w:rsidRPr="004D36C4">
        <w:rPr>
          <w:sz w:val="28"/>
          <w:szCs w:val="28"/>
          <w:lang w:val="uk-UA"/>
        </w:rPr>
        <w:t>Реконструкція стадіону (2-х трибун, футбольного поля, л/а доріжок) по  вул. Столярчука, 23 в м. Хмільник, Вінницької обл.,</w:t>
      </w:r>
      <w:r w:rsidR="004D36C4">
        <w:rPr>
          <w:sz w:val="28"/>
          <w:szCs w:val="28"/>
          <w:lang w:val="uk-UA"/>
        </w:rPr>
        <w:t xml:space="preserve"> включений до проектів нового будівництва (реконструкції) 5 шкіл,</w:t>
      </w:r>
      <w:r w:rsidR="00FA01D0">
        <w:rPr>
          <w:sz w:val="28"/>
          <w:szCs w:val="28"/>
          <w:lang w:val="uk-UA"/>
        </w:rPr>
        <w:t xml:space="preserve"> </w:t>
      </w:r>
      <w:r w:rsidR="004D36C4">
        <w:rPr>
          <w:sz w:val="28"/>
          <w:szCs w:val="28"/>
          <w:lang w:val="uk-UA"/>
        </w:rPr>
        <w:t>5 дитячих садочків та 5 стадіонів у області, які увійшли до переліку пропозицій Вінницької ОДА Кабінету Міністрів України Для подальшого їх включення у Національну Програму «Велике  будівництво»</w:t>
      </w:r>
      <w:r w:rsidR="00FA01D0">
        <w:rPr>
          <w:sz w:val="28"/>
          <w:szCs w:val="28"/>
          <w:lang w:val="uk-UA"/>
        </w:rPr>
        <w:t>,</w:t>
      </w:r>
      <w:r w:rsidR="004D36C4">
        <w:rPr>
          <w:sz w:val="28"/>
          <w:szCs w:val="28"/>
          <w:lang w:val="uk-UA"/>
        </w:rPr>
        <w:t xml:space="preserve"> у зв’язку із необхідністю здійснення </w:t>
      </w:r>
      <w:r w:rsidR="00FA01D0">
        <w:rPr>
          <w:sz w:val="28"/>
          <w:szCs w:val="28"/>
          <w:lang w:val="uk-UA"/>
        </w:rPr>
        <w:t xml:space="preserve">корегування ПКД, </w:t>
      </w:r>
      <w:r w:rsidR="004D36C4">
        <w:rPr>
          <w:sz w:val="28"/>
          <w:szCs w:val="28"/>
          <w:lang w:val="uk-UA"/>
        </w:rPr>
        <w:t>робіт по</w:t>
      </w:r>
      <w:r w:rsidR="004D36C4">
        <w:rPr>
          <w:bCs/>
          <w:color w:val="000000"/>
          <w:lang w:val="uk-UA"/>
        </w:rPr>
        <w:t xml:space="preserve"> </w:t>
      </w:r>
      <w:r w:rsidR="00FA01D0">
        <w:rPr>
          <w:sz w:val="28"/>
          <w:szCs w:val="28"/>
          <w:lang w:val="uk-UA"/>
        </w:rPr>
        <w:t>Реконструкції</w:t>
      </w:r>
      <w:r w:rsidR="00FA01D0" w:rsidRPr="004D36C4">
        <w:rPr>
          <w:sz w:val="28"/>
          <w:szCs w:val="28"/>
          <w:lang w:val="uk-UA"/>
        </w:rPr>
        <w:t xml:space="preserve"> стадіону (2-х трибун, футбольного поля, л/а доріжок) по  вул. Столярчука, 23 в м. Хмільник, Вінницької обл.</w:t>
      </w:r>
      <w:r w:rsidR="00AC2B85">
        <w:rPr>
          <w:bCs/>
          <w:color w:val="000000"/>
          <w:sz w:val="28"/>
          <w:szCs w:val="28"/>
          <w:lang w:val="uk-UA"/>
        </w:rPr>
        <w:t>,</w:t>
      </w:r>
      <w:r w:rsidR="009F38B5" w:rsidRPr="00C96FA3">
        <w:rPr>
          <w:bCs/>
          <w:color w:val="000000"/>
          <w:lang w:val="uk-UA"/>
        </w:rPr>
        <w:t xml:space="preserve"> </w:t>
      </w:r>
      <w:r w:rsidR="0009561C">
        <w:rPr>
          <w:sz w:val="28"/>
          <w:szCs w:val="28"/>
          <w:lang w:val="uk-UA"/>
        </w:rPr>
        <w:t xml:space="preserve">на виконання Стратегії стійкого розвитку міста Хмільника до 2020 року в новій редакції затвердженої рішенням 49 сесії міської ради 7 скликання №1487 від 08.06.2018 р., керуючись ст.26, 59 Закону України «Про місцеве самоврядування в Україні», міська рада </w:t>
      </w:r>
    </w:p>
    <w:p w:rsidR="00B44032" w:rsidRDefault="0009561C" w:rsidP="00FA01D0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</w:t>
      </w:r>
    </w:p>
    <w:p w:rsidR="0009561C" w:rsidRDefault="0009561C" w:rsidP="00FA01D0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ВИРІШИЛА:</w:t>
      </w:r>
    </w:p>
    <w:p w:rsidR="00FA01D0" w:rsidRDefault="00FA01D0" w:rsidP="00FA01D0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</w:p>
    <w:p w:rsidR="00377E91" w:rsidRDefault="0009561C" w:rsidP="003705B9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05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Внести наступні зміни та доповнення до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об’єднаній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 xml:space="preserve">затвердженої  рішенням </w:t>
      </w:r>
      <w:r w:rsidR="006E7514">
        <w:rPr>
          <w:color w:val="000000"/>
          <w:spacing w:val="-6"/>
          <w:sz w:val="28"/>
          <w:szCs w:val="28"/>
          <w:lang w:val="uk-UA"/>
        </w:rPr>
        <w:t>53</w:t>
      </w:r>
      <w:r>
        <w:rPr>
          <w:color w:val="000000"/>
          <w:spacing w:val="-6"/>
          <w:sz w:val="28"/>
          <w:szCs w:val="28"/>
          <w:lang w:val="uk-UA"/>
        </w:rPr>
        <w:t xml:space="preserve"> сесії місь</w:t>
      </w:r>
      <w:r w:rsidR="00205548">
        <w:rPr>
          <w:color w:val="000000"/>
          <w:spacing w:val="-6"/>
          <w:sz w:val="28"/>
          <w:szCs w:val="28"/>
          <w:lang w:val="uk-UA"/>
        </w:rPr>
        <w:t>кої ради 7 скликання від  19. 10. 2018</w:t>
      </w:r>
      <w:r>
        <w:rPr>
          <w:color w:val="000000"/>
          <w:spacing w:val="-6"/>
          <w:sz w:val="28"/>
          <w:szCs w:val="28"/>
          <w:lang w:val="uk-UA"/>
        </w:rPr>
        <w:t xml:space="preserve"> р.</w:t>
      </w:r>
      <w:r w:rsidR="003705B9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№ 1</w:t>
      </w:r>
      <w:r w:rsidR="00205548">
        <w:rPr>
          <w:color w:val="000000"/>
          <w:spacing w:val="-6"/>
          <w:sz w:val="28"/>
          <w:szCs w:val="28"/>
          <w:lang w:val="uk-UA"/>
        </w:rPr>
        <w:t>705</w:t>
      </w:r>
      <w:r w:rsidR="00796A7A">
        <w:rPr>
          <w:sz w:val="28"/>
          <w:szCs w:val="28"/>
          <w:lang w:val="uk-UA"/>
        </w:rPr>
        <w:t xml:space="preserve">  (зі змінами):</w:t>
      </w:r>
      <w:r>
        <w:rPr>
          <w:sz w:val="28"/>
          <w:szCs w:val="28"/>
          <w:lang w:val="uk-UA"/>
        </w:rPr>
        <w:t xml:space="preserve">   </w:t>
      </w:r>
    </w:p>
    <w:p w:rsidR="00423A9A" w:rsidRDefault="003705B9" w:rsidP="00FA01D0">
      <w:pPr>
        <w:tabs>
          <w:tab w:val="left" w:pos="7780"/>
        </w:tabs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23A9A">
        <w:rPr>
          <w:sz w:val="28"/>
          <w:szCs w:val="28"/>
          <w:lang w:val="uk-UA"/>
        </w:rPr>
        <w:t>.1. У розділі 1 «Загальна характеристика програми розвитку фізичної культури і спорту у Хмільницькій міській ОТГ на 2019-2021 роки» п. 7, п. 8 викласти у новій редакції: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320"/>
      </w:tblGrid>
      <w:tr w:rsidR="00B874EF" w:rsidTr="00C67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F" w:rsidRDefault="00B874EF" w:rsidP="00C6785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F" w:rsidRDefault="00B874EF" w:rsidP="00C678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фінансування програми, всього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F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30402,58</w:t>
            </w:r>
          </w:p>
          <w:p w:rsidR="00B874EF" w:rsidRDefault="00B874EF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B874EF" w:rsidTr="00C678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EF" w:rsidRDefault="00B874EF" w:rsidP="00C6785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EF" w:rsidRDefault="00B874EF" w:rsidP="00C67851">
            <w:pPr>
              <w:tabs>
                <w:tab w:val="left" w:pos="77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них фінансування за рахунок коштів місцевого бюджету </w:t>
            </w:r>
            <w:r>
              <w:rPr>
                <w:sz w:val="28"/>
                <w:szCs w:val="28"/>
                <w:lang w:val="uk-UA"/>
              </w:rPr>
              <w:lastRenderedPageBreak/>
              <w:t>Хмільницької міської об’єднаної територіальної громади тис. грн.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F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29591,08</w:t>
            </w:r>
          </w:p>
          <w:p w:rsidR="00B874EF" w:rsidRDefault="00B874EF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</w:tbl>
    <w:p w:rsidR="00423A9A" w:rsidRDefault="00423A9A" w:rsidP="00423A9A">
      <w:pPr>
        <w:tabs>
          <w:tab w:val="left" w:pos="7780"/>
        </w:tabs>
        <w:ind w:left="374" w:firstLine="346"/>
        <w:jc w:val="both"/>
        <w:rPr>
          <w:lang w:val="uk-UA"/>
        </w:rPr>
      </w:pPr>
    </w:p>
    <w:p w:rsidR="00423A9A" w:rsidRDefault="00423A9A" w:rsidP="00377E91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</w:p>
    <w:p w:rsidR="00377E91" w:rsidRDefault="00B874EF" w:rsidP="00377E91">
      <w:pPr>
        <w:tabs>
          <w:tab w:val="left" w:pos="7780"/>
        </w:tabs>
        <w:ind w:left="-180"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B7231">
        <w:rPr>
          <w:sz w:val="28"/>
          <w:szCs w:val="28"/>
          <w:lang w:val="uk-UA"/>
        </w:rPr>
        <w:t>.2</w:t>
      </w:r>
      <w:r w:rsidR="00377E91">
        <w:rPr>
          <w:sz w:val="28"/>
          <w:szCs w:val="28"/>
          <w:lang w:val="uk-UA"/>
        </w:rPr>
        <w:t>. Розділ 6 «Ресурсне забезпечення програми» викласти у наступній редакції:</w:t>
      </w:r>
    </w:p>
    <w:p w:rsidR="00377E91" w:rsidRDefault="00377E91" w:rsidP="00377E91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1417"/>
        <w:gridCol w:w="1418"/>
        <w:gridCol w:w="1276"/>
      </w:tblGrid>
      <w:tr w:rsidR="00377E91" w:rsidTr="00377E91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 фінансування,</w:t>
            </w:r>
          </w:p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 тис. грн.</w:t>
            </w:r>
          </w:p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377E91" w:rsidTr="00377E91">
        <w:trPr>
          <w:trHeight w:val="4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1" w:rsidRDefault="00377E91" w:rsidP="00075AF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A54A42" w:rsidTr="00377E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 всього: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A54A42">
              <w:rPr>
                <w:sz w:val="28"/>
                <w:szCs w:val="28"/>
                <w:lang w:val="uk-UA"/>
              </w:rPr>
              <w:t>402,58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54A42">
              <w:rPr>
                <w:sz w:val="28"/>
                <w:szCs w:val="28"/>
                <w:lang w:val="uk-UA"/>
              </w:rPr>
              <w:t>853,58</w:t>
            </w:r>
          </w:p>
          <w:p w:rsidR="00A54A42" w:rsidRDefault="00A54A42" w:rsidP="0035111A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A54A42">
              <w:rPr>
                <w:sz w:val="28"/>
                <w:szCs w:val="28"/>
                <w:lang w:val="uk-UA"/>
              </w:rPr>
              <w:t>161,00</w:t>
            </w:r>
          </w:p>
          <w:p w:rsidR="00A54A42" w:rsidRDefault="00A54A42" w:rsidP="0035111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6388,00</w:t>
            </w:r>
          </w:p>
          <w:p w:rsidR="00A54A42" w:rsidRDefault="00A54A42" w:rsidP="0035111A">
            <w:pPr>
              <w:spacing w:after="120"/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A54A42" w:rsidTr="00377E91">
        <w:trPr>
          <w:trHeight w:val="1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Місцевий бюджет Хмільницької міської об’єднаної територіальної громади тис. грн.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B874EF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A54A42">
              <w:rPr>
                <w:sz w:val="28"/>
                <w:szCs w:val="28"/>
                <w:lang w:val="uk-UA"/>
              </w:rPr>
              <w:t>591,08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4797,08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18793,00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6001,00</w:t>
            </w:r>
          </w:p>
          <w:p w:rsidR="00A54A42" w:rsidRDefault="00A54A42" w:rsidP="0035111A">
            <w:pPr>
              <w:rPr>
                <w:color w:val="00FFFF"/>
                <w:sz w:val="28"/>
                <w:szCs w:val="28"/>
                <w:lang w:val="uk-UA"/>
              </w:rPr>
            </w:pPr>
          </w:p>
        </w:tc>
      </w:tr>
      <w:tr w:rsidR="00A54A42" w:rsidTr="00377E91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джерела не заборонені законом 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  <w:p w:rsidR="00A54A42" w:rsidRDefault="00A54A42" w:rsidP="00075A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42" w:rsidRDefault="00A54A42" w:rsidP="00351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387,00</w:t>
            </w:r>
          </w:p>
        </w:tc>
      </w:tr>
    </w:tbl>
    <w:p w:rsidR="00377E91" w:rsidRDefault="00377E91" w:rsidP="00377E91">
      <w:pPr>
        <w:tabs>
          <w:tab w:val="left" w:pos="7780"/>
        </w:tabs>
        <w:rPr>
          <w:sz w:val="28"/>
          <w:szCs w:val="28"/>
          <w:lang w:val="uk-UA"/>
        </w:rPr>
      </w:pPr>
    </w:p>
    <w:p w:rsidR="00377E91" w:rsidRDefault="00377E91" w:rsidP="00377E91"/>
    <w:p w:rsidR="0009561C" w:rsidRDefault="0009561C" w:rsidP="0009561C">
      <w:pPr>
        <w:rPr>
          <w:sz w:val="28"/>
          <w:szCs w:val="28"/>
          <w:lang w:val="uk-UA"/>
        </w:rPr>
        <w:sectPr w:rsidR="0009561C">
          <w:pgSz w:w="11906" w:h="16838"/>
          <w:pgMar w:top="567" w:right="567" w:bottom="1134" w:left="1701" w:header="709" w:footer="709" w:gutter="0"/>
          <w:cols w:space="720"/>
        </w:sectPr>
      </w:pPr>
    </w:p>
    <w:p w:rsidR="0009561C" w:rsidRPr="000F0F7B" w:rsidRDefault="00B874EF" w:rsidP="000F0F7B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</w:t>
      </w:r>
      <w:r w:rsidR="00B44032" w:rsidRPr="000F0F7B">
        <w:rPr>
          <w:sz w:val="28"/>
          <w:szCs w:val="28"/>
          <w:lang w:val="uk-UA"/>
        </w:rPr>
        <w:t xml:space="preserve"> </w:t>
      </w:r>
      <w:r w:rsidR="0009561C" w:rsidRPr="000F0F7B">
        <w:rPr>
          <w:sz w:val="28"/>
          <w:szCs w:val="28"/>
          <w:lang w:val="uk-UA"/>
        </w:rPr>
        <w:t>У Розділі 7 «Основні заходи, шляхи реалізації п</w:t>
      </w:r>
      <w:r w:rsidR="00647D47" w:rsidRPr="000F0F7B">
        <w:rPr>
          <w:sz w:val="28"/>
          <w:szCs w:val="28"/>
          <w:lang w:val="uk-UA"/>
        </w:rPr>
        <w:t xml:space="preserve">рограми» </w:t>
      </w:r>
      <w:r w:rsidR="00B44032" w:rsidRPr="000F0F7B">
        <w:rPr>
          <w:sz w:val="28"/>
          <w:szCs w:val="28"/>
          <w:lang w:val="uk-UA"/>
        </w:rPr>
        <w:t xml:space="preserve"> </w:t>
      </w:r>
      <w:r w:rsidR="008B7231">
        <w:rPr>
          <w:sz w:val="28"/>
          <w:szCs w:val="28"/>
          <w:lang w:val="uk-UA"/>
        </w:rPr>
        <w:t xml:space="preserve"> пп.8</w:t>
      </w:r>
      <w:r w:rsidR="00850E9C" w:rsidRPr="000F0F7B">
        <w:rPr>
          <w:sz w:val="28"/>
          <w:szCs w:val="28"/>
          <w:lang w:val="uk-UA"/>
        </w:rPr>
        <w:t>.2</w:t>
      </w:r>
      <w:r w:rsidR="00B44032" w:rsidRPr="000F0F7B">
        <w:rPr>
          <w:sz w:val="28"/>
          <w:szCs w:val="28"/>
          <w:lang w:val="uk-UA"/>
        </w:rPr>
        <w:t xml:space="preserve">  п.8</w:t>
      </w:r>
      <w:r w:rsidR="0009561C" w:rsidRPr="000F0F7B">
        <w:rPr>
          <w:sz w:val="28"/>
          <w:szCs w:val="28"/>
          <w:lang w:val="uk-UA"/>
        </w:rPr>
        <w:t xml:space="preserve"> викласти в нові</w:t>
      </w:r>
      <w:r w:rsidR="00647D47" w:rsidRPr="000F0F7B">
        <w:rPr>
          <w:sz w:val="28"/>
          <w:szCs w:val="28"/>
          <w:lang w:val="uk-UA"/>
        </w:rPr>
        <w:t xml:space="preserve">й редакції </w:t>
      </w:r>
      <w:r w:rsidR="0009561C" w:rsidRPr="000F0F7B">
        <w:rPr>
          <w:sz w:val="28"/>
          <w:szCs w:val="28"/>
          <w:lang w:val="uk-UA"/>
        </w:rPr>
        <w:t>:</w:t>
      </w:r>
    </w:p>
    <w:p w:rsidR="00C96FA3" w:rsidRDefault="00C96FA3" w:rsidP="00C96FA3">
      <w:pPr>
        <w:tabs>
          <w:tab w:val="left" w:pos="7780"/>
        </w:tabs>
        <w:ind w:left="720"/>
        <w:rPr>
          <w:color w:val="000000"/>
          <w:spacing w:val="-6"/>
          <w:sz w:val="28"/>
          <w:szCs w:val="28"/>
          <w:lang w:val="uk-UA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3118"/>
        <w:gridCol w:w="1134"/>
        <w:gridCol w:w="1418"/>
        <w:gridCol w:w="1795"/>
        <w:gridCol w:w="1040"/>
        <w:gridCol w:w="708"/>
        <w:gridCol w:w="993"/>
        <w:gridCol w:w="992"/>
        <w:gridCol w:w="1559"/>
      </w:tblGrid>
      <w:tr w:rsidR="0009561C" w:rsidRPr="00B874EF" w:rsidTr="003705B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lang w:val="uk-UA"/>
              </w:rPr>
            </w:pPr>
            <w:r w:rsidRPr="00C96FA3">
              <w:rPr>
                <w:color w:val="000000"/>
                <w:spacing w:val="-6"/>
                <w:lang w:val="uk-UA"/>
              </w:rPr>
              <w:t xml:space="preserve"> </w:t>
            </w:r>
            <w:r w:rsidRPr="00C96FA3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 w:rsidRPr="00C96FA3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both"/>
              <w:rPr>
                <w:lang w:val="uk-UA"/>
              </w:rPr>
            </w:pPr>
            <w:r w:rsidRPr="00C96FA3">
              <w:rPr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lang w:val="uk-UA"/>
              </w:rPr>
            </w:pPr>
            <w:r w:rsidRPr="00C96FA3">
              <w:rPr>
                <w:lang w:val="uk-UA"/>
              </w:rPr>
              <w:t>11</w:t>
            </w:r>
          </w:p>
        </w:tc>
      </w:tr>
      <w:tr w:rsidR="0009561C" w:rsidRPr="00C96FA3" w:rsidTr="003705B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850E9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Вико</w:t>
            </w:r>
            <w:r w:rsidR="0009561C" w:rsidRPr="00C96FA3">
              <w:rPr>
                <w:b/>
                <w:lang w:val="uk-UA"/>
              </w:rPr>
              <w:t>навці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jc w:val="center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35" w:rsidRDefault="0009561C">
            <w:pPr>
              <w:jc w:val="both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Всього: (тис.</w:t>
            </w:r>
          </w:p>
          <w:p w:rsidR="0009561C" w:rsidRPr="00C96FA3" w:rsidRDefault="0009561C">
            <w:pPr>
              <w:jc w:val="both"/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грн.)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b/>
                <w:lang w:val="uk-UA"/>
              </w:rPr>
            </w:pPr>
            <w:r w:rsidRPr="00C96FA3">
              <w:rPr>
                <w:b/>
                <w:lang w:val="uk-U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C" w:rsidRPr="00C96FA3" w:rsidRDefault="0009561C">
            <w:pPr>
              <w:rPr>
                <w:lang w:val="uk-UA"/>
              </w:rPr>
            </w:pPr>
            <w:r w:rsidRPr="00C96FA3">
              <w:rPr>
                <w:b/>
                <w:lang w:val="uk-UA"/>
              </w:rPr>
              <w:t>Очікуваний результат</w:t>
            </w:r>
          </w:p>
        </w:tc>
      </w:tr>
      <w:tr w:rsidR="00423A9A" w:rsidRPr="00C96FA3" w:rsidTr="003705B9">
        <w:trPr>
          <w:trHeight w:val="5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9A" w:rsidRPr="005A2895" w:rsidRDefault="00423A9A" w:rsidP="00C67851">
            <w:pPr>
              <w:jc w:val="center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9A" w:rsidRPr="005A2895" w:rsidRDefault="00423A9A" w:rsidP="00C67851">
            <w:pPr>
              <w:jc w:val="both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 xml:space="preserve"> Матеріально-технічне забезпечення та створення сучасних умов для ДЮСШ, </w:t>
            </w:r>
            <w:r>
              <w:rPr>
                <w:sz w:val="22"/>
                <w:szCs w:val="22"/>
                <w:lang w:val="uk-UA"/>
              </w:rPr>
              <w:t>спортивної інфраструктури</w:t>
            </w:r>
            <w:r w:rsidRPr="00C47911">
              <w:rPr>
                <w:sz w:val="22"/>
                <w:szCs w:val="22"/>
                <w:lang w:val="uk-UA"/>
              </w:rPr>
              <w:t xml:space="preserve"> міської об’єднаної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8.2 Реконструкція стадіону (2-х трибун, футбольного поля, л/а доріжок) по  вул. Столярчука, 23 в м. Хмільник, Вінницької обл.</w:t>
            </w:r>
          </w:p>
          <w:p w:rsidR="00423A9A" w:rsidRPr="005A2895" w:rsidRDefault="00423A9A" w:rsidP="00C67851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8B7231" w:rsidP="00C6785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="003705B9">
              <w:rPr>
                <w:sz w:val="22"/>
                <w:szCs w:val="22"/>
                <w:lang w:val="uk-UA"/>
              </w:rPr>
              <w:t>-2021</w:t>
            </w:r>
          </w:p>
          <w:p w:rsidR="00423A9A" w:rsidRPr="005A2895" w:rsidRDefault="00423A9A" w:rsidP="00C67851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jc w:val="both"/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ДЮСШ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5A2895">
              <w:rPr>
                <w:sz w:val="22"/>
                <w:szCs w:val="22"/>
                <w:lang w:val="uk-UA"/>
              </w:rPr>
              <w:t>юджет</w:t>
            </w:r>
            <w:r w:rsidRPr="00C47911">
              <w:rPr>
                <w:sz w:val="22"/>
                <w:szCs w:val="22"/>
                <w:lang w:val="uk-UA"/>
              </w:rPr>
              <w:t xml:space="preserve"> </w:t>
            </w:r>
            <w:r w:rsidR="0088439C">
              <w:rPr>
                <w:sz w:val="22"/>
                <w:szCs w:val="22"/>
                <w:lang w:val="uk-UA"/>
              </w:rPr>
              <w:t xml:space="preserve">Хмільницької </w:t>
            </w:r>
            <w:r w:rsidRPr="00C47911">
              <w:rPr>
                <w:sz w:val="22"/>
                <w:szCs w:val="22"/>
                <w:lang w:val="uk-UA"/>
              </w:rPr>
              <w:t>міської об’єднаної територіальної громади</w:t>
            </w:r>
          </w:p>
          <w:p w:rsidR="00423A9A" w:rsidRPr="005A2895" w:rsidRDefault="00423A9A" w:rsidP="00C67851">
            <w:pPr>
              <w:jc w:val="both"/>
              <w:rPr>
                <w:lang w:val="uk-UA"/>
              </w:rPr>
            </w:pPr>
          </w:p>
          <w:p w:rsidR="00423A9A" w:rsidRPr="005A2895" w:rsidRDefault="00423A9A" w:rsidP="00C67851">
            <w:pPr>
              <w:jc w:val="both"/>
              <w:rPr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3705B9" w:rsidP="008B723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  <w:r w:rsidR="00423A9A" w:rsidRPr="005A2895">
              <w:rPr>
                <w:sz w:val="22"/>
                <w:szCs w:val="22"/>
                <w:lang w:val="uk-UA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3705B9" w:rsidP="00C678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3705B9" w:rsidP="00C67851">
            <w:pPr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423A9A" w:rsidRPr="005A2895">
              <w:rPr>
                <w:sz w:val="22"/>
                <w:szCs w:val="22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3705B9" w:rsidRDefault="003705B9" w:rsidP="00C67851">
            <w:pPr>
              <w:jc w:val="both"/>
              <w:rPr>
                <w:lang w:val="uk-UA"/>
              </w:rPr>
            </w:pPr>
            <w:r w:rsidRPr="003705B9">
              <w:rPr>
                <w:lang w:val="uk-UA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9A" w:rsidRPr="005A2895" w:rsidRDefault="00423A9A" w:rsidP="00C67851">
            <w:pPr>
              <w:rPr>
                <w:lang w:val="uk-UA"/>
              </w:rPr>
            </w:pPr>
            <w:r w:rsidRPr="005A2895">
              <w:rPr>
                <w:sz w:val="22"/>
                <w:szCs w:val="22"/>
                <w:lang w:val="uk-UA"/>
              </w:rPr>
              <w:t>Покращення стану спортивних споруд міста</w:t>
            </w:r>
          </w:p>
        </w:tc>
      </w:tr>
    </w:tbl>
    <w:p w:rsidR="0009561C" w:rsidRPr="00C96FA3" w:rsidRDefault="0009561C" w:rsidP="0009561C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p w:rsidR="0009561C" w:rsidRPr="00C96FA3" w:rsidRDefault="0009561C" w:rsidP="0009561C">
      <w:pPr>
        <w:rPr>
          <w:sz w:val="28"/>
          <w:szCs w:val="28"/>
          <w:lang w:val="uk-UA"/>
        </w:rPr>
        <w:sectPr w:rsidR="0009561C" w:rsidRPr="00C96FA3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09561C" w:rsidRDefault="00B874EF" w:rsidP="0009561C">
      <w:pPr>
        <w:shd w:val="clear" w:color="auto" w:fill="FFFFFF"/>
        <w:spacing w:before="2" w:line="326" w:lineRule="exact"/>
        <w:ind w:left="-360" w:right="-365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9561C">
        <w:rPr>
          <w:sz w:val="28"/>
          <w:szCs w:val="28"/>
          <w:lang w:val="uk-UA"/>
        </w:rPr>
        <w:t xml:space="preserve">. </w:t>
      </w:r>
      <w:r w:rsidR="008B7231">
        <w:rPr>
          <w:sz w:val="28"/>
          <w:szCs w:val="28"/>
          <w:lang w:val="uk-UA"/>
        </w:rPr>
        <w:t>Вважати таким, що втратили чинність п. 7, 8 Розділу 1 «Загальна характеристика програми» та</w:t>
      </w:r>
      <w:r w:rsidR="0009561C">
        <w:rPr>
          <w:sz w:val="28"/>
          <w:szCs w:val="28"/>
          <w:lang w:val="uk-UA"/>
        </w:rPr>
        <w:t xml:space="preserve"> </w:t>
      </w:r>
      <w:r w:rsidR="000F0F7B">
        <w:rPr>
          <w:sz w:val="28"/>
          <w:szCs w:val="28"/>
          <w:lang w:val="uk-UA"/>
        </w:rPr>
        <w:t>Р</w:t>
      </w:r>
      <w:r w:rsidR="0009561C">
        <w:rPr>
          <w:sz w:val="28"/>
          <w:szCs w:val="28"/>
          <w:lang w:val="uk-UA"/>
        </w:rPr>
        <w:t>озділ 6 «Ресурсне забезпечення програми» в попередній редакції Програми розвитку фізичної культури і спорту  Хмільницької міської об’єднаної територіальної громади на 2019-2021 роки.</w:t>
      </w:r>
    </w:p>
    <w:p w:rsidR="0009561C" w:rsidRDefault="00B874EF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 3</w:t>
      </w:r>
      <w:r w:rsidR="0009561C">
        <w:rPr>
          <w:color w:val="000000"/>
          <w:spacing w:val="-6"/>
          <w:sz w:val="28"/>
          <w:szCs w:val="28"/>
          <w:lang w:val="uk-UA"/>
        </w:rPr>
        <w:t>.</w:t>
      </w:r>
      <w:r w:rsidR="004C2679">
        <w:rPr>
          <w:bCs/>
          <w:sz w:val="28"/>
          <w:szCs w:val="28"/>
          <w:lang w:val="uk-UA"/>
        </w:rPr>
        <w:t xml:space="preserve"> Організаційному відділу</w:t>
      </w:r>
      <w:r w:rsidR="0009561C">
        <w:rPr>
          <w:bCs/>
          <w:sz w:val="28"/>
          <w:szCs w:val="28"/>
          <w:lang w:val="uk-UA"/>
        </w:rPr>
        <w:t xml:space="preserve"> міської ради у документах постійного зберігання зазначити факт та підставу внесення змін та доповнень, зазначених в п.1 та п. 2 цього рішення в оригіналах документів.</w:t>
      </w:r>
    </w:p>
    <w:p w:rsidR="0009561C" w:rsidRDefault="00B874EF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="0009561C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 w:rsidR="00DA63E2">
        <w:rPr>
          <w:sz w:val="28"/>
          <w:szCs w:val="28"/>
          <w:lang w:val="uk-UA"/>
        </w:rPr>
        <w:t xml:space="preserve">на </w:t>
      </w:r>
      <w:r w:rsidR="0009561C">
        <w:rPr>
          <w:sz w:val="28"/>
          <w:szCs w:val="28"/>
          <w:lang w:val="uk-UA"/>
        </w:rPr>
        <w:t>постійну комісію міської ради з питань духовного відродження, освіти, культури, молодіжної політики і спорту (</w:t>
      </w:r>
      <w:proofErr w:type="spellStart"/>
      <w:r w:rsidR="0009561C">
        <w:rPr>
          <w:sz w:val="28"/>
          <w:szCs w:val="28"/>
          <w:lang w:val="uk-UA"/>
        </w:rPr>
        <w:t>Шаталова</w:t>
      </w:r>
      <w:proofErr w:type="spellEnd"/>
      <w:r w:rsidR="0009561C">
        <w:rPr>
          <w:sz w:val="28"/>
          <w:szCs w:val="28"/>
          <w:lang w:val="uk-UA"/>
        </w:rPr>
        <w:t xml:space="preserve"> Л.Ю) та постійну комісію з питань планування, бюджету економічного розвитку та підприємництва (</w:t>
      </w:r>
      <w:proofErr w:type="spellStart"/>
      <w:r w:rsidR="0009561C">
        <w:rPr>
          <w:sz w:val="28"/>
          <w:szCs w:val="28"/>
          <w:lang w:val="uk-UA"/>
        </w:rPr>
        <w:t>Кондратовець</w:t>
      </w:r>
      <w:proofErr w:type="spellEnd"/>
      <w:r w:rsidR="0009561C">
        <w:rPr>
          <w:sz w:val="28"/>
          <w:szCs w:val="28"/>
          <w:lang w:val="uk-UA"/>
        </w:rPr>
        <w:t xml:space="preserve"> Ю.Г.)</w:t>
      </w:r>
    </w:p>
    <w:p w:rsidR="0009561C" w:rsidRDefault="0009561C" w:rsidP="0009561C">
      <w:pPr>
        <w:tabs>
          <w:tab w:val="left" w:pos="7780"/>
        </w:tabs>
        <w:ind w:left="-360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pStyle w:val="2"/>
        <w:ind w:left="-180"/>
        <w:rPr>
          <w:b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09561C" w:rsidRDefault="0009561C" w:rsidP="0009561C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09561C" w:rsidRDefault="0009561C" w:rsidP="0009561C">
      <w:pPr>
        <w:ind w:left="-360"/>
        <w:rPr>
          <w:b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9561C" w:rsidRDefault="0009561C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041068" w:rsidRDefault="00041068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796A7A" w:rsidRDefault="00796A7A" w:rsidP="0009561C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F1575F" w:rsidRDefault="00F1575F">
      <w:bookmarkStart w:id="0" w:name="_GoBack"/>
      <w:bookmarkEnd w:id="0"/>
    </w:p>
    <w:sectPr w:rsidR="00F1575F" w:rsidSect="00F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712"/>
    <w:multiLevelType w:val="multilevel"/>
    <w:tmpl w:val="A148C0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8B45B71"/>
    <w:multiLevelType w:val="multilevel"/>
    <w:tmpl w:val="9BAEF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61C"/>
    <w:rsid w:val="000062BB"/>
    <w:rsid w:val="000143C8"/>
    <w:rsid w:val="00041068"/>
    <w:rsid w:val="00044778"/>
    <w:rsid w:val="0007663F"/>
    <w:rsid w:val="0009561C"/>
    <w:rsid w:val="000F0F7B"/>
    <w:rsid w:val="001167A2"/>
    <w:rsid w:val="0012501A"/>
    <w:rsid w:val="00173A17"/>
    <w:rsid w:val="001B05BB"/>
    <w:rsid w:val="00205548"/>
    <w:rsid w:val="00213C5C"/>
    <w:rsid w:val="002247D7"/>
    <w:rsid w:val="00315C23"/>
    <w:rsid w:val="00334CCF"/>
    <w:rsid w:val="00361515"/>
    <w:rsid w:val="0036412F"/>
    <w:rsid w:val="003705B9"/>
    <w:rsid w:val="00377E91"/>
    <w:rsid w:val="003B1AEA"/>
    <w:rsid w:val="00423A9A"/>
    <w:rsid w:val="00425FA6"/>
    <w:rsid w:val="00443988"/>
    <w:rsid w:val="004C2679"/>
    <w:rsid w:val="004D36C4"/>
    <w:rsid w:val="00581F5E"/>
    <w:rsid w:val="00647D47"/>
    <w:rsid w:val="006E7514"/>
    <w:rsid w:val="00715835"/>
    <w:rsid w:val="00796A7A"/>
    <w:rsid w:val="007C5F62"/>
    <w:rsid w:val="007D35AC"/>
    <w:rsid w:val="0080379E"/>
    <w:rsid w:val="00842644"/>
    <w:rsid w:val="00850E9C"/>
    <w:rsid w:val="0088439C"/>
    <w:rsid w:val="008B7231"/>
    <w:rsid w:val="008E07DA"/>
    <w:rsid w:val="00923D1A"/>
    <w:rsid w:val="009D61D3"/>
    <w:rsid w:val="009F38B5"/>
    <w:rsid w:val="00A26FA1"/>
    <w:rsid w:val="00A473A1"/>
    <w:rsid w:val="00A54A42"/>
    <w:rsid w:val="00A9583B"/>
    <w:rsid w:val="00AC2B85"/>
    <w:rsid w:val="00AC7A9B"/>
    <w:rsid w:val="00AE181D"/>
    <w:rsid w:val="00B00328"/>
    <w:rsid w:val="00B44032"/>
    <w:rsid w:val="00B874EF"/>
    <w:rsid w:val="00C3482D"/>
    <w:rsid w:val="00C96FA3"/>
    <w:rsid w:val="00CA2A7B"/>
    <w:rsid w:val="00CB303C"/>
    <w:rsid w:val="00DA4A0A"/>
    <w:rsid w:val="00DA63E2"/>
    <w:rsid w:val="00DD2CD3"/>
    <w:rsid w:val="00E22AF0"/>
    <w:rsid w:val="00E55AE3"/>
    <w:rsid w:val="00E87874"/>
    <w:rsid w:val="00ED1A52"/>
    <w:rsid w:val="00F1575F"/>
    <w:rsid w:val="00F514F4"/>
    <w:rsid w:val="00FA01D0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9561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956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95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95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956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956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4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1BB2-65BE-44A5-9DF1-0762EEF7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</cp:lastModifiedBy>
  <cp:revision>31</cp:revision>
  <cp:lastPrinted>2020-02-05T09:25:00Z</cp:lastPrinted>
  <dcterms:created xsi:type="dcterms:W3CDTF">2019-03-11T08:29:00Z</dcterms:created>
  <dcterms:modified xsi:type="dcterms:W3CDTF">2020-02-06T06:20:00Z</dcterms:modified>
</cp:coreProperties>
</file>