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CE" w:rsidRPr="00522FA5" w:rsidRDefault="001D4299" w:rsidP="005A5407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 рішень </w:t>
      </w:r>
      <w:r w:rsidR="00D73442" w:rsidRPr="00522FA5">
        <w:rPr>
          <w:rFonts w:ascii="Times New Roman" w:hAnsi="Times New Roman" w:cs="Times New Roman"/>
          <w:b/>
          <w:sz w:val="24"/>
          <w:szCs w:val="24"/>
          <w:lang w:val="uk-UA"/>
        </w:rPr>
        <w:t>позачергової</w:t>
      </w:r>
      <w:r w:rsidR="00EA6552" w:rsidRPr="00522F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462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A6552" w:rsidRPr="00522FA5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436BC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2214DB" w:rsidRPr="00522F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3442" w:rsidRPr="00522F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  <w:r w:rsidR="00621461" w:rsidRPr="00522F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679D0" w:rsidRPr="00522FA5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 7 скликання</w:t>
      </w:r>
      <w:r w:rsidR="009331A1" w:rsidRPr="00522F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A6552" w:rsidRPr="00522F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15 </w:t>
      </w:r>
      <w:r w:rsidR="00436B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травня</w:t>
      </w:r>
      <w:r w:rsidR="00EA6552" w:rsidRPr="00522F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</w:t>
      </w:r>
      <w:r w:rsidR="00CB1539" w:rsidRPr="00522F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522FA5" w:rsidRPr="001365B2" w:rsidRDefault="00522FA5" w:rsidP="009331A1">
      <w:pPr>
        <w:spacing w:after="0" w:line="240" w:lineRule="auto"/>
        <w:ind w:left="-567" w:firstLine="425"/>
        <w:rPr>
          <w:rFonts w:ascii="Times New Roman" w:hAnsi="Times New Roman" w:cs="Times New Roman"/>
          <w:b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065"/>
      </w:tblGrid>
      <w:tr w:rsidR="00FD09E0" w:rsidRPr="001D4299" w:rsidTr="001D4299">
        <w:trPr>
          <w:trHeight w:val="364"/>
        </w:trPr>
        <w:tc>
          <w:tcPr>
            <w:tcW w:w="850" w:type="dxa"/>
          </w:tcPr>
          <w:p w:rsidR="00FD09E0" w:rsidRPr="001D4299" w:rsidRDefault="00FD09E0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10065" w:type="dxa"/>
          </w:tcPr>
          <w:p w:rsidR="006017C7" w:rsidRPr="006012D8" w:rsidRDefault="006017C7" w:rsidP="00C33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ішення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63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ради 7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скликання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№ 2125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21.06.2019 р. «Про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встановлення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єдиного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податку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017C7" w:rsidRPr="00C33A28" w:rsidTr="001D4299">
        <w:trPr>
          <w:trHeight w:val="364"/>
        </w:trPr>
        <w:tc>
          <w:tcPr>
            <w:tcW w:w="850" w:type="dxa"/>
          </w:tcPr>
          <w:p w:rsidR="006017C7" w:rsidRPr="001D4299" w:rsidRDefault="006017C7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10065" w:type="dxa"/>
          </w:tcPr>
          <w:p w:rsidR="006017C7" w:rsidRPr="006012D8" w:rsidRDefault="006017C7" w:rsidP="00C33A2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012D8">
              <w:rPr>
                <w:rFonts w:ascii="Times New Roman" w:hAnsi="Times New Roman"/>
                <w:sz w:val="26"/>
                <w:szCs w:val="26"/>
                <w:lang w:val="uk-UA"/>
              </w:rPr>
              <w:t>Про внесення змін до Програми підвищення енергоефективності та зменшення споживання енергоресурсів в Хмільницькій міській об’єднаній територіальній громаді на 2018-2020 роки, затвердженої рішенням 45 сесії міської ради 7 скликання від 08.12.2017р. №1255 (зі змінами)</w:t>
            </w:r>
          </w:p>
        </w:tc>
      </w:tr>
      <w:tr w:rsidR="006017C7" w:rsidRPr="00C33A28" w:rsidTr="001D4299">
        <w:trPr>
          <w:trHeight w:val="364"/>
        </w:trPr>
        <w:tc>
          <w:tcPr>
            <w:tcW w:w="850" w:type="dxa"/>
          </w:tcPr>
          <w:p w:rsidR="006017C7" w:rsidRPr="001D4299" w:rsidRDefault="006017C7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10065" w:type="dxa"/>
          </w:tcPr>
          <w:p w:rsidR="00094C63" w:rsidRPr="006012D8" w:rsidRDefault="006017C7" w:rsidP="00C33A28">
            <w:pPr>
              <w:pStyle w:val="21"/>
              <w:ind w:right="0"/>
              <w:rPr>
                <w:b w:val="0"/>
                <w:i w:val="0"/>
                <w:sz w:val="26"/>
                <w:szCs w:val="26"/>
              </w:rPr>
            </w:pPr>
            <w:r w:rsidRPr="006012D8">
              <w:rPr>
                <w:b w:val="0"/>
                <w:i w:val="0"/>
                <w:sz w:val="26"/>
                <w:szCs w:val="26"/>
              </w:rPr>
              <w:t xml:space="preserve">Про внесення змін до рішення 52 сесії міської ради 7 скликання від 14.08.2018 року №1601 «Про затвердження Порядку використання коштів міського бюджету, передбачених на фінансування заходів, визначених пп. 2.3 та п.3 розділу 8 «Напрями діяльності та заходи Програми» </w:t>
            </w:r>
            <w:proofErr w:type="spellStart"/>
            <w:r w:rsidRPr="006012D8">
              <w:rPr>
                <w:b w:val="0"/>
                <w:i w:val="0"/>
                <w:sz w:val="26"/>
                <w:szCs w:val="26"/>
              </w:rPr>
              <w:t>Програми</w:t>
            </w:r>
            <w:proofErr w:type="spellEnd"/>
            <w:r w:rsidRPr="006012D8">
              <w:rPr>
                <w:b w:val="0"/>
                <w:i w:val="0"/>
                <w:sz w:val="26"/>
                <w:szCs w:val="26"/>
              </w:rPr>
              <w:t xml:space="preserve"> підвищення енергоефективності та зменшення споживання енергоресурсів в Хмільницькій міській </w:t>
            </w:r>
            <w:proofErr w:type="spellStart"/>
            <w:r w:rsidRPr="006012D8">
              <w:rPr>
                <w:b w:val="0"/>
                <w:i w:val="0"/>
                <w:sz w:val="26"/>
                <w:szCs w:val="26"/>
              </w:rPr>
              <w:t>об᾽єднаній</w:t>
            </w:r>
            <w:proofErr w:type="spellEnd"/>
            <w:r w:rsidRPr="006012D8">
              <w:rPr>
                <w:b w:val="0"/>
                <w:i w:val="0"/>
                <w:sz w:val="26"/>
                <w:szCs w:val="26"/>
              </w:rPr>
              <w:t xml:space="preserve"> територіальній громади на 2018-2020 роки, затвердженої рішенням 45 сесії міської ради 7 скликання від 08.12.2017 р. №1255 ( зі змінами)»</w:t>
            </w:r>
          </w:p>
        </w:tc>
      </w:tr>
      <w:tr w:rsidR="00A41D51" w:rsidRPr="00C33A28" w:rsidTr="001D4299">
        <w:trPr>
          <w:trHeight w:val="364"/>
        </w:trPr>
        <w:tc>
          <w:tcPr>
            <w:tcW w:w="850" w:type="dxa"/>
          </w:tcPr>
          <w:p w:rsidR="00A41D51" w:rsidRPr="001D4299" w:rsidRDefault="00A41D51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10065" w:type="dxa"/>
          </w:tcPr>
          <w:p w:rsidR="00A41D51" w:rsidRPr="006012D8" w:rsidRDefault="000F66A9" w:rsidP="00C33A28">
            <w:pPr>
              <w:spacing w:after="0" w:line="240" w:lineRule="auto"/>
              <w:ind w:left="33"/>
              <w:jc w:val="both"/>
              <w:rPr>
                <w:b/>
                <w:i/>
                <w:sz w:val="26"/>
                <w:szCs w:val="26"/>
              </w:rPr>
            </w:pPr>
            <w:r w:rsidRPr="006012D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внесення змін до рішення 53 сесії міської ради 7 скликання від 19.10.2018р. № 1702 «Про Порядки використання коштів місцевого бюджету, передбачених на фінансування заходів  Програми сприяння розвитку місцевого самоврядування та партнерських відносин у Хмільницькій міській ОТГ  на 2019-2021 роки» (зі змінами)</w:t>
            </w:r>
          </w:p>
        </w:tc>
      </w:tr>
      <w:tr w:rsidR="00682F6E" w:rsidRPr="006012D8" w:rsidTr="001D4299">
        <w:trPr>
          <w:trHeight w:val="364"/>
        </w:trPr>
        <w:tc>
          <w:tcPr>
            <w:tcW w:w="850" w:type="dxa"/>
          </w:tcPr>
          <w:p w:rsidR="00682F6E" w:rsidRPr="001D4299" w:rsidRDefault="00682F6E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10065" w:type="dxa"/>
          </w:tcPr>
          <w:p w:rsidR="00682F6E" w:rsidRPr="006012D8" w:rsidRDefault="00682F6E" w:rsidP="00C33A28">
            <w:pPr>
              <w:spacing w:after="0" w:line="240" w:lineRule="auto"/>
              <w:ind w:left="33" w:right="-57"/>
              <w:jc w:val="both"/>
              <w:rPr>
                <w:b/>
                <w:i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 рік» (зі змінами).</w:t>
            </w:r>
          </w:p>
        </w:tc>
      </w:tr>
      <w:tr w:rsidR="00682F6E" w:rsidRPr="006012D8" w:rsidTr="001D4299">
        <w:trPr>
          <w:trHeight w:val="364"/>
        </w:trPr>
        <w:tc>
          <w:tcPr>
            <w:tcW w:w="850" w:type="dxa"/>
          </w:tcPr>
          <w:p w:rsidR="00682F6E" w:rsidRPr="001D4299" w:rsidRDefault="00682F6E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10065" w:type="dxa"/>
          </w:tcPr>
          <w:p w:rsidR="00682F6E" w:rsidRPr="006012D8" w:rsidRDefault="00682F6E" w:rsidP="00C33A28">
            <w:pPr>
              <w:spacing w:after="0" w:line="240" w:lineRule="auto"/>
              <w:ind w:left="57" w:right="-57"/>
              <w:jc w:val="both"/>
              <w:rPr>
                <w:b/>
                <w:i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>Про затвердження Додаткової угоди №1 до Договору про передачу видаткі</w:t>
            </w:r>
            <w:r w:rsidR="00C33A28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>в у 2020 році від 26.03.2020 р.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поновлень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договорів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оренди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землі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гаражі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tabs>
                <w:tab w:val="left" w:pos="5812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виготовлення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документації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подальшого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оформлення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права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власності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будівництва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індивідуального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гаражу 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tabs>
                <w:tab w:val="left" w:pos="3261"/>
                <w:tab w:val="left" w:pos="3402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поновлення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договорів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фактичного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користування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земельними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ділянками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гаражів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фактичне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користування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ділянок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гаражі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pStyle w:val="a5"/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виготовлення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документацій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подальшого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оформлення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права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власності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присадибні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документацій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безоплатну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передачу 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власність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ділянок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присадибні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безоплатну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передачу 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власність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ділянок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Південного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району в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інницької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tabs>
                <w:tab w:val="left" w:pos="4536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договору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оренди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Меморіальна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, 47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pStyle w:val="a5"/>
              <w:tabs>
                <w:tab w:val="left" w:pos="4253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виготовлення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документацій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подальшого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оформлення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права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користування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умовах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оренди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присадибні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документацій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передачі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користування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умовах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оренди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ділянок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присадибні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tabs>
                <w:tab w:val="left" w:pos="3261"/>
                <w:tab w:val="left" w:pos="3402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поновлення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договорів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оренди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городництва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tabs>
                <w:tab w:val="left" w:pos="3261"/>
                <w:tab w:val="left" w:pos="3402"/>
              </w:tabs>
              <w:spacing w:after="0" w:line="240" w:lineRule="auto"/>
              <w:ind w:right="-12"/>
              <w:jc w:val="both"/>
              <w:rPr>
                <w:b/>
                <w:i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поновлення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договорів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фактичного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користування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земельними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ділянками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городництва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C33A28" w:rsidRPr="00C33A2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документації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безоплатну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передачу 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власність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ділянок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присадибні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)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с. Соколова </w:t>
            </w:r>
            <w:bookmarkStart w:id="0" w:name="_GoBack"/>
            <w:bookmarkEnd w:id="0"/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виготовлення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документації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з метою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подальшого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оформлення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права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власності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ведення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товарного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сільськогосподарського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виробництва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Соколівського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старостинського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2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округу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заяв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громадян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вільних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забудови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земельних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ділянок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сільськогосподарського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призначення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Соколівського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старостинського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округу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tabs>
                <w:tab w:val="left" w:pos="712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виготовлення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документації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Соколівського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старостинського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округу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АПНВП «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Візит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виготовлення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проекту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розташовану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міст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Літописна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, 37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листа Державного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Хмільницьке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лісове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господарство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лісового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фонду  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міст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мільнику</w:t>
            </w:r>
            <w:proofErr w:type="spellEnd"/>
            <w:r w:rsidRPr="006012D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проекту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Style w:val="s1"/>
                <w:rFonts w:ascii="Times New Roman" w:hAnsi="Times New Roman" w:cs="Times New Roman"/>
                <w:bCs/>
                <w:sz w:val="26"/>
                <w:szCs w:val="26"/>
              </w:rPr>
              <w:t>щодо</w:t>
            </w:r>
            <w:proofErr w:type="spellEnd"/>
            <w:r w:rsidRPr="006012D8">
              <w:rPr>
                <w:rStyle w:val="s1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Style w:val="s1"/>
                <w:rFonts w:ascii="Times New Roman" w:hAnsi="Times New Roman" w:cs="Times New Roman"/>
                <w:bCs/>
                <w:sz w:val="26"/>
                <w:szCs w:val="26"/>
              </w:rPr>
              <w:t>відведення</w:t>
            </w:r>
            <w:proofErr w:type="spellEnd"/>
            <w:r w:rsidRPr="006012D8">
              <w:rPr>
                <w:rStyle w:val="s1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Style w:val="s1"/>
                <w:rFonts w:ascii="Times New Roman" w:hAnsi="Times New Roman" w:cs="Times New Roman"/>
                <w:bCs/>
                <w:sz w:val="26"/>
                <w:szCs w:val="26"/>
              </w:rPr>
              <w:t>земельної</w:t>
            </w:r>
            <w:proofErr w:type="spellEnd"/>
            <w:r w:rsidRPr="006012D8">
              <w:rPr>
                <w:rStyle w:val="s1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Style w:val="s1"/>
                <w:rFonts w:ascii="Times New Roman" w:hAnsi="Times New Roman" w:cs="Times New Roman"/>
                <w:bCs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ТОВ «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Хмільницький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ЗСЗМ «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Молочний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Візит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розташовану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міст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Івана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Богуна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, 77Б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документації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Сташку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В.М.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розташовану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міст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по проспекту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Свободи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, 14Ж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1D4299" w:rsidRPr="006012D8" w:rsidRDefault="00B05A22" w:rsidP="00C33A28">
            <w:pPr>
              <w:pStyle w:val="a5"/>
              <w:tabs>
                <w:tab w:val="left" w:pos="4253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листів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КП «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Хмільницька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ЖЕК»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проектів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будівництва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багатоквартирних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житлових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будинкі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2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pStyle w:val="21"/>
              <w:tabs>
                <w:tab w:val="left" w:pos="3686"/>
                <w:tab w:val="left" w:pos="4111"/>
              </w:tabs>
              <w:ind w:right="-12"/>
              <w:rPr>
                <w:color w:val="FF0000"/>
                <w:sz w:val="26"/>
                <w:szCs w:val="26"/>
              </w:rPr>
            </w:pPr>
            <w:r w:rsidRPr="006012D8">
              <w:rPr>
                <w:b w:val="0"/>
                <w:i w:val="0"/>
                <w:sz w:val="26"/>
                <w:szCs w:val="26"/>
              </w:rPr>
              <w:t>Про внесення змін до рішення 72 сесії Хмільницької міської ради 7 скликання №2481 від 11</w:t>
            </w:r>
            <w:r w:rsidRPr="006012D8">
              <w:rPr>
                <w:b w:val="0"/>
                <w:bCs w:val="0"/>
                <w:i w:val="0"/>
                <w:sz w:val="26"/>
                <w:szCs w:val="26"/>
              </w:rPr>
              <w:t xml:space="preserve">.03.2020 </w:t>
            </w:r>
            <w:r w:rsidRPr="006012D8">
              <w:rPr>
                <w:b w:val="0"/>
                <w:i w:val="0"/>
                <w:sz w:val="26"/>
                <w:szCs w:val="26"/>
              </w:rPr>
              <w:t>року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tabs>
                <w:tab w:val="left" w:pos="3261"/>
                <w:tab w:val="left" w:pos="3402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затвердження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проекту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щодо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відведення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земельної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пл</w:t>
            </w: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ощею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120,0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площі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Перемоги (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біля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ПАТ «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Укрпошта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проведення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земельних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торгів</w:t>
            </w:r>
            <w:proofErr w:type="spellEnd"/>
            <w:r w:rsidRPr="006012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листа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Карпінського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поділу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. Сиротюка, 2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tabs>
                <w:tab w:val="left" w:pos="4111"/>
                <w:tab w:val="left" w:pos="4820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листа директора 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«ЮГ АГРО – ОЙЛ ТРЕЙД»</w:t>
            </w:r>
            <w:r w:rsidRPr="006012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поділу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івнічна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, 69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tabs>
                <w:tab w:val="left" w:pos="5529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користування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Бевзу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Р.І.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Пушкіна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tabs>
                <w:tab w:val="left" w:pos="5103"/>
                <w:tab w:val="left" w:pos="524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67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ради 7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скликання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№2349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25.11.2019 року «Про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гр.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Вознюку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Г.І.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виготовлення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проекту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розташовану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міст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Привокзальна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, 65»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tabs>
                <w:tab w:val="left" w:pos="4536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листа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правління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Уланівського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ССТ 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Івана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Богуна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, 75 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міст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tabs>
                <w:tab w:val="left" w:pos="4820"/>
                <w:tab w:val="left" w:pos="5387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листа начальника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мільницького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відділення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поліції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Небесної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Сотні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, 47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поновлення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«Каскад»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договору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оренди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. 1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Травня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, 7 «А»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заяви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Цибуха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О.М.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продовження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договору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оренди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біля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будинку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№54 по </w:t>
            </w:r>
            <w:proofErr w:type="spellStart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Травня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виконавчому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комітету</w:t>
            </w:r>
            <w:proofErr w:type="spellEnd"/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мільницької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виготовлення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проекту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(на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. 1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Травня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та Кутузова)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виконавчому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комітету</w:t>
            </w:r>
            <w:proofErr w:type="spellEnd"/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мільницької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виготовлення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проекту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суміжну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Пушкіна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, 82)</w:t>
            </w:r>
            <w:proofErr w:type="gramEnd"/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C33A28" w:rsidRPr="00C33A28" w:rsidRDefault="00B05A22" w:rsidP="00C33A28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до договору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оренди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землі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включення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перелік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ділянок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ідлягають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продажу в 2020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році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розташована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Привокзальна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, 38 (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раніше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30А)</w:t>
            </w:r>
          </w:p>
        </w:tc>
      </w:tr>
      <w:tr w:rsidR="00B05A22" w:rsidRPr="006012D8" w:rsidTr="001D42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0" w:type="dxa"/>
          </w:tcPr>
          <w:p w:rsidR="00B05A22" w:rsidRPr="001D4299" w:rsidRDefault="00B05A22" w:rsidP="001D4299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2" w:hanging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5" w:type="dxa"/>
          </w:tcPr>
          <w:p w:rsidR="00B05A22" w:rsidRPr="006012D8" w:rsidRDefault="00B05A22" w:rsidP="00B05A22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включення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перелік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ділянок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ідлягають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продажу в 2020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році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ділянок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розташовані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у м.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Хмільнику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Привокзальна</w:t>
            </w:r>
            <w:proofErr w:type="spellEnd"/>
            <w:r w:rsidRPr="006012D8">
              <w:rPr>
                <w:rFonts w:ascii="Times New Roman" w:hAnsi="Times New Roman" w:cs="Times New Roman"/>
                <w:sz w:val="26"/>
                <w:szCs w:val="26"/>
              </w:rPr>
              <w:t>, 1В</w:t>
            </w:r>
          </w:p>
          <w:p w:rsidR="00B05A22" w:rsidRPr="006012D8" w:rsidRDefault="00B05A22" w:rsidP="00B05A22">
            <w:pPr>
              <w:tabs>
                <w:tab w:val="left" w:pos="439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9331A1" w:rsidRPr="0041717F" w:rsidRDefault="009331A1" w:rsidP="00AC17C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331A1" w:rsidRPr="0041717F" w:rsidSect="00C33A28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559"/>
    <w:multiLevelType w:val="hybridMultilevel"/>
    <w:tmpl w:val="D592BB10"/>
    <w:lvl w:ilvl="0" w:tplc="0AB28D6A">
      <w:start w:val="1"/>
      <w:numFmt w:val="decimal"/>
      <w:lvlText w:val="%1."/>
      <w:lvlJc w:val="left"/>
      <w:pPr>
        <w:ind w:left="75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26E27E3"/>
    <w:multiLevelType w:val="hybridMultilevel"/>
    <w:tmpl w:val="F6047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00CD"/>
    <w:multiLevelType w:val="hybridMultilevel"/>
    <w:tmpl w:val="E8DA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788A"/>
    <w:multiLevelType w:val="hybridMultilevel"/>
    <w:tmpl w:val="DEA02E9E"/>
    <w:lvl w:ilvl="0" w:tplc="A68487D8">
      <w:start w:val="2519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550B89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3"/>
    <w:rsid w:val="000215C8"/>
    <w:rsid w:val="00023F29"/>
    <w:rsid w:val="00045B7E"/>
    <w:rsid w:val="00053140"/>
    <w:rsid w:val="00094C63"/>
    <w:rsid w:val="000A0031"/>
    <w:rsid w:val="000B682A"/>
    <w:rsid w:val="000C6972"/>
    <w:rsid w:val="000F66A9"/>
    <w:rsid w:val="00112526"/>
    <w:rsid w:val="001302BA"/>
    <w:rsid w:val="001365B2"/>
    <w:rsid w:val="0019383B"/>
    <w:rsid w:val="001D4299"/>
    <w:rsid w:val="001D530A"/>
    <w:rsid w:val="001F0626"/>
    <w:rsid w:val="00206F09"/>
    <w:rsid w:val="002102E0"/>
    <w:rsid w:val="00214A4F"/>
    <w:rsid w:val="002214DB"/>
    <w:rsid w:val="00263733"/>
    <w:rsid w:val="002802C1"/>
    <w:rsid w:val="00280338"/>
    <w:rsid w:val="002F70A6"/>
    <w:rsid w:val="00304E07"/>
    <w:rsid w:val="00306B9A"/>
    <w:rsid w:val="00317815"/>
    <w:rsid w:val="00385C82"/>
    <w:rsid w:val="003A608F"/>
    <w:rsid w:val="003F4073"/>
    <w:rsid w:val="003F5EE1"/>
    <w:rsid w:val="004001C1"/>
    <w:rsid w:val="0041717F"/>
    <w:rsid w:val="00436BCD"/>
    <w:rsid w:val="00476342"/>
    <w:rsid w:val="00485440"/>
    <w:rsid w:val="00493F64"/>
    <w:rsid w:val="004B7736"/>
    <w:rsid w:val="004D43D0"/>
    <w:rsid w:val="00522FA5"/>
    <w:rsid w:val="00525924"/>
    <w:rsid w:val="00583FAD"/>
    <w:rsid w:val="005A5407"/>
    <w:rsid w:val="005C4F2E"/>
    <w:rsid w:val="0060097F"/>
    <w:rsid w:val="006012D8"/>
    <w:rsid w:val="006017C7"/>
    <w:rsid w:val="00621461"/>
    <w:rsid w:val="00640E93"/>
    <w:rsid w:val="00682F6E"/>
    <w:rsid w:val="00695E71"/>
    <w:rsid w:val="006C343E"/>
    <w:rsid w:val="006F7850"/>
    <w:rsid w:val="007206E0"/>
    <w:rsid w:val="00771DFE"/>
    <w:rsid w:val="00775951"/>
    <w:rsid w:val="00776532"/>
    <w:rsid w:val="007F0DAD"/>
    <w:rsid w:val="00844F13"/>
    <w:rsid w:val="008645DE"/>
    <w:rsid w:val="008749CB"/>
    <w:rsid w:val="0087798B"/>
    <w:rsid w:val="00880093"/>
    <w:rsid w:val="008A0414"/>
    <w:rsid w:val="008A35CB"/>
    <w:rsid w:val="008A4B47"/>
    <w:rsid w:val="008C7073"/>
    <w:rsid w:val="00901B01"/>
    <w:rsid w:val="00916849"/>
    <w:rsid w:val="00917368"/>
    <w:rsid w:val="00930CED"/>
    <w:rsid w:val="009331A1"/>
    <w:rsid w:val="00943E3D"/>
    <w:rsid w:val="00953E16"/>
    <w:rsid w:val="00977AD5"/>
    <w:rsid w:val="009A2874"/>
    <w:rsid w:val="009D2FB7"/>
    <w:rsid w:val="00A27AEC"/>
    <w:rsid w:val="00A41D51"/>
    <w:rsid w:val="00A43B9E"/>
    <w:rsid w:val="00A4621E"/>
    <w:rsid w:val="00A5200E"/>
    <w:rsid w:val="00A620EB"/>
    <w:rsid w:val="00A679D0"/>
    <w:rsid w:val="00A710A9"/>
    <w:rsid w:val="00A84735"/>
    <w:rsid w:val="00AC17CB"/>
    <w:rsid w:val="00AD3577"/>
    <w:rsid w:val="00B05A22"/>
    <w:rsid w:val="00B31847"/>
    <w:rsid w:val="00B4295B"/>
    <w:rsid w:val="00B82D5C"/>
    <w:rsid w:val="00BA75F2"/>
    <w:rsid w:val="00BC1A8D"/>
    <w:rsid w:val="00BD1E88"/>
    <w:rsid w:val="00BE0B60"/>
    <w:rsid w:val="00C33A28"/>
    <w:rsid w:val="00C33C6A"/>
    <w:rsid w:val="00C550B5"/>
    <w:rsid w:val="00C6593F"/>
    <w:rsid w:val="00CA03B2"/>
    <w:rsid w:val="00CB1539"/>
    <w:rsid w:val="00CD7ECE"/>
    <w:rsid w:val="00CE0C96"/>
    <w:rsid w:val="00D44367"/>
    <w:rsid w:val="00D73442"/>
    <w:rsid w:val="00D87102"/>
    <w:rsid w:val="00DE3353"/>
    <w:rsid w:val="00E736B8"/>
    <w:rsid w:val="00EA6552"/>
    <w:rsid w:val="00EB18FE"/>
    <w:rsid w:val="00ED2302"/>
    <w:rsid w:val="00F036D1"/>
    <w:rsid w:val="00F07CF6"/>
    <w:rsid w:val="00F32747"/>
    <w:rsid w:val="00F932A5"/>
    <w:rsid w:val="00F97471"/>
    <w:rsid w:val="00FA12CA"/>
    <w:rsid w:val="00FD09E0"/>
    <w:rsid w:val="00FE0BBB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682A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EB18FE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EB18FE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2802C1"/>
    <w:pPr>
      <w:ind w:left="720"/>
      <w:contextualSpacing/>
    </w:pPr>
  </w:style>
  <w:style w:type="paragraph" w:customStyle="1" w:styleId="1">
    <w:name w:val="Обычный1"/>
    <w:rsid w:val="00E7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F036D1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0B68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3">
    <w:name w:val="Обычный2"/>
    <w:rsid w:val="0021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102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2102E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B05A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5A22"/>
  </w:style>
  <w:style w:type="character" w:customStyle="1" w:styleId="s1">
    <w:name w:val="s1"/>
    <w:rsid w:val="00B05A22"/>
  </w:style>
  <w:style w:type="paragraph" w:styleId="a7">
    <w:name w:val="Balloon Text"/>
    <w:basedOn w:val="a"/>
    <w:link w:val="a8"/>
    <w:uiPriority w:val="99"/>
    <w:semiHidden/>
    <w:unhideWhenUsed/>
    <w:rsid w:val="00A6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682A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EB18FE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EB18FE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2802C1"/>
    <w:pPr>
      <w:ind w:left="720"/>
      <w:contextualSpacing/>
    </w:pPr>
  </w:style>
  <w:style w:type="paragraph" w:customStyle="1" w:styleId="1">
    <w:name w:val="Обычный1"/>
    <w:rsid w:val="00E7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F036D1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0B68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3">
    <w:name w:val="Обычный2"/>
    <w:rsid w:val="0021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102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2102E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B05A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5A22"/>
  </w:style>
  <w:style w:type="character" w:customStyle="1" w:styleId="s1">
    <w:name w:val="s1"/>
    <w:rsid w:val="00B05A22"/>
  </w:style>
  <w:style w:type="paragraph" w:styleId="a7">
    <w:name w:val="Balloon Text"/>
    <w:basedOn w:val="a"/>
    <w:link w:val="a8"/>
    <w:uiPriority w:val="99"/>
    <w:semiHidden/>
    <w:unhideWhenUsed/>
    <w:rsid w:val="00A6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F4AE-44B5-4BA8-B31E-450EA486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2020-05-15T09:56:00Z</cp:lastPrinted>
  <dcterms:created xsi:type="dcterms:W3CDTF">2019-12-12T06:43:00Z</dcterms:created>
  <dcterms:modified xsi:type="dcterms:W3CDTF">2020-05-15T11:18:00Z</dcterms:modified>
</cp:coreProperties>
</file>