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50C9E">
        <w:rPr>
          <w:rFonts w:ascii="Times New Roman" w:hAnsi="Times New Roman"/>
          <w:b/>
          <w:bCs/>
          <w:sz w:val="28"/>
          <w:szCs w:val="28"/>
          <w:lang w:val="uk-UA"/>
        </w:rPr>
        <w:t>29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50C9E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50C9E">
        <w:rPr>
          <w:rFonts w:ascii="Times New Roman" w:hAnsi="Times New Roman"/>
          <w:b/>
          <w:bCs/>
          <w:sz w:val="28"/>
          <w:szCs w:val="28"/>
          <w:lang w:val="uk-UA"/>
        </w:rPr>
        <w:t>313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047031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сорока 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сосна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C96FA0">
        <w:rPr>
          <w:rFonts w:ascii="Times New Roman" w:hAnsi="Times New Roman"/>
          <w:sz w:val="28"/>
          <w:szCs w:val="28"/>
          <w:lang w:val="uk-UA" w:eastAsia="uk-UA"/>
        </w:rPr>
        <w:t>ПП «Еліт Версаль»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C96FA0">
        <w:rPr>
          <w:rFonts w:ascii="Times New Roman" w:hAnsi="Times New Roman"/>
          <w:sz w:val="28"/>
          <w:szCs w:val="28"/>
          <w:lang w:val="uk-UA" w:eastAsia="uk-UA"/>
        </w:rPr>
        <w:t>Курортна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1</w:t>
      </w:r>
      <w:r w:rsidR="00C96FA0">
        <w:rPr>
          <w:rFonts w:ascii="Times New Roman" w:hAnsi="Times New Roman"/>
          <w:sz w:val="28"/>
          <w:szCs w:val="28"/>
          <w:lang w:val="uk-UA" w:eastAsia="uk-UA"/>
        </w:rPr>
        <w:t>0д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(аварійн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-</w:t>
      </w:r>
      <w:r w:rsidR="000E139F">
        <w:rPr>
          <w:rFonts w:ascii="Times New Roman" w:hAnsi="Times New Roman"/>
          <w:sz w:val="28"/>
          <w:szCs w:val="28"/>
          <w:lang w:val="uk-UA" w:eastAsia="ar-SA"/>
        </w:rPr>
        <w:t>сухостійні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lastRenderedPageBreak/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 xml:space="preserve"> пункту 1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 </w:t>
      </w:r>
      <w:r w:rsidR="000E139F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ДП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«</w:t>
      </w:r>
      <w:r w:rsidR="000E139F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Клінічний с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анаторій «</w:t>
      </w:r>
      <w:r w:rsidR="000E139F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  <w:r w:rsid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</w:p>
    <w:p w:rsidR="00C96FA0" w:rsidRDefault="00C96FA0" w:rsidP="00C96FA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тридцяти чотирьох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різних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пор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д, які мають незадовільний стан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(аварійні, сухостійні)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що знаходяться на території </w:t>
      </w:r>
      <w:r w:rsidR="000E139F"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="001D4054" w:rsidRP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1D4054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1D4054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 w:rsid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по вулиці Курортн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</w:t>
      </w:r>
      <w:r w:rsid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ів виконавчих органів Хмільницької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міської ради;</w:t>
      </w: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0E139F"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1D4054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1D4054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 w:rsid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деревину від зрізаних дерев, зазначених в 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підпункті 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пункт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 цього рішення  передати по акту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після видалення аварійних, дерев провести роботу щодо відновлення новими саджанцями.</w:t>
      </w:r>
    </w:p>
    <w:p w:rsidR="00C16F59" w:rsidRPr="00875735" w:rsidRDefault="00C16F59" w:rsidP="00C96FA0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0E139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  <w:r w:rsidR="00791A3A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139F" w:rsidRDefault="000E139F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139F" w:rsidRDefault="000E139F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2D228A" w:rsidRDefault="004C580E" w:rsidP="002D228A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2D228A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E139F"/>
    <w:rsid w:val="000F7C77"/>
    <w:rsid w:val="00103298"/>
    <w:rsid w:val="001103C5"/>
    <w:rsid w:val="001120B8"/>
    <w:rsid w:val="001157DE"/>
    <w:rsid w:val="0013555D"/>
    <w:rsid w:val="00145BC7"/>
    <w:rsid w:val="00153E7F"/>
    <w:rsid w:val="00164B2D"/>
    <w:rsid w:val="00183185"/>
    <w:rsid w:val="00197954"/>
    <w:rsid w:val="001B62C3"/>
    <w:rsid w:val="001D4054"/>
    <w:rsid w:val="001E2CF4"/>
    <w:rsid w:val="001F312A"/>
    <w:rsid w:val="0025350C"/>
    <w:rsid w:val="002A61A2"/>
    <w:rsid w:val="002B7FF3"/>
    <w:rsid w:val="002C7D23"/>
    <w:rsid w:val="002D228A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0C9E"/>
    <w:rsid w:val="00552EAE"/>
    <w:rsid w:val="00561996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7573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BE6DF2"/>
    <w:rsid w:val="00C010E7"/>
    <w:rsid w:val="00C01388"/>
    <w:rsid w:val="00C16F59"/>
    <w:rsid w:val="00C22D98"/>
    <w:rsid w:val="00C355C4"/>
    <w:rsid w:val="00C41E5E"/>
    <w:rsid w:val="00C673EA"/>
    <w:rsid w:val="00C96FA0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2020-09-14T13:04:00Z</cp:lastPrinted>
  <dcterms:created xsi:type="dcterms:W3CDTF">2020-09-11T07:31:00Z</dcterms:created>
  <dcterms:modified xsi:type="dcterms:W3CDTF">2020-09-30T12:22:00Z</dcterms:modified>
</cp:coreProperties>
</file>